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5F3EF" w14:textId="5E2ABDA8" w:rsidR="009079F8" w:rsidRPr="00F45BB4" w:rsidRDefault="009079F8" w:rsidP="009079F8">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23-bis</w:t>
      </w:r>
      <w:r w:rsidRPr="00F45BB4">
        <w:rPr>
          <w:rFonts w:ascii="Arial" w:hAnsi="Arial"/>
          <w:b/>
          <w:i/>
          <w:noProof/>
          <w:sz w:val="28"/>
        </w:rPr>
        <w:tab/>
      </w:r>
      <w:r w:rsidRPr="002531C2">
        <w:rPr>
          <w:rFonts w:ascii="Arial" w:hAnsi="Arial"/>
          <w:b/>
          <w:noProof/>
          <w:sz w:val="28"/>
        </w:rPr>
        <w:t>R2-</w:t>
      </w:r>
      <w:r w:rsidR="0088186E">
        <w:rPr>
          <w:rFonts w:ascii="Arial" w:hAnsi="Arial"/>
          <w:b/>
          <w:noProof/>
          <w:sz w:val="28"/>
        </w:rPr>
        <w:t>2310933</w:t>
      </w:r>
      <w:r w:rsidRPr="006F10F6" w:rsidDel="006F10F6">
        <w:rPr>
          <w:rFonts w:ascii="Arial" w:hAnsi="Arial"/>
          <w:b/>
          <w:i/>
          <w:noProof/>
          <w:sz w:val="28"/>
          <w:lang w:eastAsia="zh-CN"/>
        </w:rPr>
        <w:t xml:space="preserve"> </w:t>
      </w:r>
    </w:p>
    <w:p w14:paraId="2AF7D543" w14:textId="16371579" w:rsidR="00CE1614" w:rsidRPr="00F45BB4" w:rsidRDefault="009079F8" w:rsidP="009079F8">
      <w:pPr>
        <w:tabs>
          <w:tab w:val="right" w:pos="9639"/>
        </w:tabs>
        <w:spacing w:after="0"/>
        <w:rPr>
          <w:rFonts w:ascii="Arial" w:hAnsi="Arial"/>
          <w:b/>
          <w:i/>
          <w:noProof/>
          <w:sz w:val="28"/>
          <w:lang w:val="en-US"/>
        </w:rPr>
      </w:pPr>
      <w:r w:rsidRPr="006947BA">
        <w:rPr>
          <w:rFonts w:ascii="Arial" w:hAnsi="Arial"/>
          <w:b/>
          <w:noProof/>
          <w:sz w:val="24"/>
        </w:rPr>
        <w:t>Xiamen</w:t>
      </w:r>
      <w:r>
        <w:rPr>
          <w:rFonts w:ascii="Arial" w:hAnsi="Arial"/>
          <w:b/>
          <w:noProof/>
          <w:sz w:val="24"/>
        </w:rPr>
        <w:t>, China</w:t>
      </w:r>
      <w:r w:rsidRPr="00F45BB4">
        <w:rPr>
          <w:rFonts w:ascii="Arial" w:hAnsi="Arial"/>
          <w:b/>
          <w:noProof/>
          <w:sz w:val="24"/>
        </w:rPr>
        <w:t>,</w:t>
      </w:r>
      <w:r w:rsidRPr="000771BA">
        <w:t xml:space="preserve"> </w:t>
      </w:r>
      <w:r>
        <w:rPr>
          <w:rFonts w:ascii="Arial" w:hAnsi="Arial"/>
          <w:b/>
          <w:noProof/>
          <w:sz w:val="24"/>
        </w:rPr>
        <w:t>9</w:t>
      </w:r>
      <w:r>
        <w:t xml:space="preserve"> </w:t>
      </w:r>
      <w:r>
        <w:rPr>
          <w:rFonts w:ascii="Arial" w:hAnsi="Arial"/>
          <w:b/>
          <w:noProof/>
          <w:sz w:val="24"/>
        </w:rPr>
        <w:t>October</w:t>
      </w:r>
      <w:r w:rsidRPr="000771BA">
        <w:rPr>
          <w:rFonts w:ascii="Arial" w:hAnsi="Arial"/>
          <w:b/>
          <w:noProof/>
          <w:sz w:val="24"/>
        </w:rPr>
        <w:t xml:space="preserve"> </w:t>
      </w:r>
      <w:r>
        <w:rPr>
          <w:rFonts w:ascii="Arial" w:hAnsi="Arial"/>
          <w:b/>
          <w:noProof/>
          <w:sz w:val="24"/>
        </w:rPr>
        <w:t>– 13 October</w:t>
      </w:r>
      <w:r w:rsidRPr="000771BA">
        <w:rPr>
          <w:rFonts w:ascii="Arial" w:hAnsi="Arial"/>
          <w:b/>
          <w:noProof/>
          <w:sz w:val="24"/>
        </w:rPr>
        <w:t xml:space="preserve"> </w:t>
      </w:r>
      <w:r w:rsidRPr="00F45BB4">
        <w:rPr>
          <w:rFonts w:ascii="Arial" w:hAnsi="Arial"/>
          <w:b/>
          <w:noProof/>
          <w:sz w:val="24"/>
        </w:rPr>
        <w:t>202</w:t>
      </w:r>
      <w:r>
        <w:rPr>
          <w:rFonts w:ascii="Arial" w:hAnsi="Arial"/>
          <w:b/>
          <w:noProof/>
          <w:sz w:val="24"/>
        </w:rPr>
        <w:t xml:space="preserve">3 </w:t>
      </w:r>
      <w:r w:rsidR="00012E24">
        <w:rPr>
          <w:rFonts w:ascii="Arial" w:hAnsi="Arial"/>
          <w:b/>
          <w:noProof/>
          <w:sz w:val="24"/>
        </w:rPr>
        <w:t xml:space="preserve"> </w:t>
      </w:r>
      <w:r w:rsidR="00CE1614">
        <w:rPr>
          <w:rFonts w:ascii="Arial" w:hAnsi="Arial"/>
          <w:b/>
          <w:noProof/>
          <w:sz w:val="24"/>
        </w:rPr>
        <w:t xml:space="preserve">            </w:t>
      </w:r>
      <w:r w:rsidR="003C0E2D">
        <w:rPr>
          <w:rFonts w:ascii="Arial" w:hAnsi="Arial"/>
          <w:b/>
          <w:noProof/>
          <w:sz w:val="24"/>
        </w:rPr>
        <w:t xml:space="preserve"> </w:t>
      </w:r>
      <w:r w:rsidR="00CE1614">
        <w:rPr>
          <w:rFonts w:ascii="Arial" w:hAnsi="Arial"/>
          <w:b/>
          <w:noProof/>
          <w:sz w:val="24"/>
        </w:rPr>
        <w:t xml:space="preserve">(revision of </w:t>
      </w:r>
      <w:r w:rsidRPr="009079F8">
        <w:rPr>
          <w:rFonts w:ascii="Arial" w:hAnsi="Arial"/>
          <w:b/>
          <w:noProof/>
          <w:sz w:val="24"/>
        </w:rPr>
        <w:t>R2-2308704</w:t>
      </w:r>
      <w:r w:rsidR="00CE1614">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62D03EC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CE1614">
        <w:rPr>
          <w:rFonts w:ascii="Arial" w:hAnsi="Arial" w:cs="Arial"/>
          <w:b/>
          <w:sz w:val="24"/>
        </w:rPr>
        <w:t>7</w:t>
      </w:r>
      <w:r w:rsidR="00852E14">
        <w:rPr>
          <w:rFonts w:ascii="Arial" w:hAnsi="Arial" w:cs="Arial"/>
          <w:b/>
          <w:sz w:val="24"/>
        </w:rPr>
        <w:t>.</w:t>
      </w:r>
      <w:r w:rsidR="00042973">
        <w:rPr>
          <w:rFonts w:ascii="Arial" w:hAnsi="Arial" w:cs="Arial"/>
          <w:b/>
          <w:sz w:val="24"/>
        </w:rPr>
        <w:t>8.</w:t>
      </w:r>
      <w:r w:rsidR="00CE1614">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2E44CE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14DD5">
        <w:rPr>
          <w:rFonts w:ascii="Arial" w:hAnsi="Arial" w:cs="Arial"/>
          <w:b/>
          <w:sz w:val="24"/>
        </w:rPr>
        <w:t>Further d</w:t>
      </w:r>
      <w:r w:rsidR="00B57F92">
        <w:rPr>
          <w:rFonts w:ascii="Arial" w:hAnsi="Arial" w:cs="Arial"/>
          <w:b/>
          <w:sz w:val="24"/>
        </w:rPr>
        <w:t>iscussion on f</w:t>
      </w:r>
      <w:r w:rsidR="00767823" w:rsidRPr="00767823">
        <w:rPr>
          <w:rFonts w:ascii="Arial" w:hAnsi="Arial" w:cs="Arial"/>
          <w:b/>
          <w:sz w:val="24"/>
        </w:rPr>
        <w:t>light path reporting</w:t>
      </w:r>
      <w:bookmarkStart w:id="0" w:name="_GoBack"/>
      <w:bookmarkEnd w:id="0"/>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1211AA90"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3C0E2D">
        <w:rPr>
          <w:lang w:val="en-US"/>
        </w:rPr>
        <w:t>3</w:t>
      </w:r>
      <w:r w:rsidRPr="00371309">
        <w:rPr>
          <w:lang w:val="x-none"/>
        </w:rPr>
        <w:t xml:space="preserve">, </w:t>
      </w:r>
      <w:r w:rsidR="00494F19">
        <w:t xml:space="preserve">the </w:t>
      </w:r>
      <w:r w:rsidR="003349C7">
        <w:t xml:space="preserve">following agreements have been reached regarding </w:t>
      </w:r>
      <w:r w:rsidR="00460FA9">
        <w:t>flight path report</w:t>
      </w:r>
      <w:r w:rsidR="003349C7">
        <w:t xml:space="preserve"> for</w:t>
      </w:r>
      <w:r w:rsidR="00460FA9">
        <w:t xml:space="preserve"> NR</w:t>
      </w:r>
      <w:r w:rsidR="003349C7">
        <w:t xml:space="preserve"> UAVs</w:t>
      </w:r>
      <w:r w:rsidR="00855C3E">
        <w:t xml:space="preserve"> [1]</w:t>
      </w:r>
      <w:r w:rsidRPr="00371309">
        <w:rPr>
          <w:lang w:val="x-none"/>
        </w:rPr>
        <w:t>:</w:t>
      </w:r>
    </w:p>
    <w:p w14:paraId="6F1898C7" w14:textId="77777777" w:rsidR="009079F8" w:rsidRDefault="009079F8" w:rsidP="009079F8">
      <w:pPr>
        <w:pStyle w:val="Doc-text2"/>
        <w:pBdr>
          <w:top w:val="single" w:sz="4" w:space="1" w:color="auto"/>
          <w:left w:val="single" w:sz="4" w:space="4" w:color="auto"/>
          <w:bottom w:val="single" w:sz="4" w:space="0" w:color="auto"/>
          <w:right w:val="single" w:sz="4" w:space="4" w:color="auto"/>
        </w:pBdr>
        <w:ind w:leftChars="29" w:left="421"/>
        <w:rPr>
          <w:b/>
          <w:bCs/>
        </w:rPr>
      </w:pPr>
      <w:r w:rsidRPr="00BC298F">
        <w:rPr>
          <w:b/>
          <w:bCs/>
        </w:rPr>
        <w:t>Agreements:</w:t>
      </w:r>
    </w:p>
    <w:p w14:paraId="1DAA02B5" w14:textId="38F3217D" w:rsidR="009079F8" w:rsidRPr="005657D1" w:rsidRDefault="009079F8" w:rsidP="009079F8">
      <w:pPr>
        <w:pStyle w:val="Doc-text2"/>
        <w:pBdr>
          <w:top w:val="single" w:sz="4" w:space="1" w:color="auto"/>
          <w:left w:val="single" w:sz="4" w:space="4" w:color="auto"/>
          <w:bottom w:val="single" w:sz="4" w:space="0" w:color="auto"/>
          <w:right w:val="single" w:sz="4" w:space="4" w:color="auto"/>
        </w:pBdr>
        <w:ind w:leftChars="29" w:left="421"/>
        <w:rPr>
          <w:i/>
          <w:iCs/>
          <w:u w:val="single"/>
        </w:rPr>
      </w:pPr>
      <w:r w:rsidRPr="005657D1">
        <w:rPr>
          <w:i/>
          <w:iCs/>
          <w:u w:val="single"/>
        </w:rPr>
        <w:t>Flight path update/reporting</w:t>
      </w:r>
    </w:p>
    <w:p w14:paraId="00FCD5F4" w14:textId="77777777" w:rsidR="009079F8" w:rsidRDefault="009079F8" w:rsidP="009079F8">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 xml:space="preserve">No delta signaling for updated flight path will be supported </w:t>
      </w:r>
    </w:p>
    <w:p w14:paraId="7EA8A7A9" w14:textId="77777777" w:rsidR="009079F8" w:rsidRDefault="009079F8" w:rsidP="009079F8">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rsidRPr="00DB21C8">
        <w:t xml:space="preserve">Confirm that </w:t>
      </w:r>
      <w:r>
        <w:t>same</w:t>
      </w:r>
      <w:r w:rsidRPr="00DB21C8">
        <w:t xml:space="preserve"> indication is used for both initial and updated flightpath plan</w:t>
      </w:r>
    </w:p>
    <w:p w14:paraId="2734FD2D" w14:textId="36E17340" w:rsidR="009079F8" w:rsidRDefault="009079F8" w:rsidP="009079F8">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I</w:t>
      </w:r>
      <w:r w:rsidRPr="004327E8">
        <w:t>f any waypoint/timestamp has changed more than the configured threshold the UE triggers flightpath update indication.</w:t>
      </w:r>
    </w:p>
    <w:p w14:paraId="020F382B" w14:textId="168CB342" w:rsidR="009079F8" w:rsidRDefault="009079F8" w:rsidP="009079F8">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rsidRPr="009079F8">
        <w:t>When both distance and time threshold are configured, the flightpath update can be triggered if either of those conditions are met.</w:t>
      </w:r>
      <w:r>
        <w:t xml:space="preserve">   No prohibit timer will be introduced.</w:t>
      </w:r>
    </w:p>
    <w:p w14:paraId="3C0D49E7" w14:textId="1D8C2187" w:rsidR="00B13434" w:rsidRPr="003349C7" w:rsidRDefault="00CE1614" w:rsidP="00460FA9">
      <w:pPr>
        <w:spacing w:before="120" w:after="120"/>
        <w:jc w:val="both"/>
        <w:rPr>
          <w:rFonts w:eastAsiaTheme="minorEastAsia"/>
          <w:lang w:eastAsia="zh-CN"/>
        </w:rPr>
      </w:pPr>
      <w:r w:rsidRPr="00054B66">
        <w:t xml:space="preserve">This </w:t>
      </w:r>
      <w:r>
        <w:t>contribution</w:t>
      </w:r>
      <w:r w:rsidR="003E011E">
        <w:t xml:space="preserve"> is</w:t>
      </w:r>
      <w:r w:rsidRPr="00054B66">
        <w:t xml:space="preserve"> a revision of </w:t>
      </w:r>
      <w:r w:rsidR="00460FA9" w:rsidRPr="00460FA9">
        <w:t>R2-</w:t>
      </w:r>
      <w:r w:rsidR="00D34CAE" w:rsidRPr="00D34CAE">
        <w:t>2308704</w:t>
      </w:r>
      <w:r w:rsidRPr="00054B66">
        <w:t>. Compared to the previous version we analysed a few more technical aspects due to be resolved in RAN2.</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504562C9" w14:textId="1F58C670" w:rsidR="00666A62" w:rsidRDefault="005A7683" w:rsidP="005C2CD4">
      <w:r>
        <w:t>The</w:t>
      </w:r>
      <w:r w:rsidR="00437664">
        <w:t xml:space="preserve"> delta time </w:t>
      </w:r>
      <w:r w:rsidR="00FA2AE1">
        <w:t>and/</w:t>
      </w:r>
      <w:r w:rsidR="00437664">
        <w:t xml:space="preserve">or distance can control the </w:t>
      </w:r>
      <w:r w:rsidR="00E937CE">
        <w:t xml:space="preserve">frequency </w:t>
      </w:r>
      <w:r w:rsidR="00437664">
        <w:t>of the UE</w:t>
      </w:r>
      <w:r w:rsidR="00E937CE">
        <w:t>’s</w:t>
      </w:r>
      <w:r w:rsidR="00437664">
        <w:t xml:space="preserve"> flight path</w:t>
      </w:r>
      <w:r w:rsidR="00E937CE">
        <w:t xml:space="preserve"> update indication</w:t>
      </w:r>
      <w:r w:rsidR="00437664">
        <w:t xml:space="preserve"> very well. </w:t>
      </w:r>
      <w:r w:rsidR="00046260">
        <w:t>Sometimes,</w:t>
      </w:r>
      <w:r w:rsidR="00AC2B8E">
        <w:t xml:space="preserve"> the different </w:t>
      </w:r>
      <w:proofErr w:type="spellStart"/>
      <w:r w:rsidR="00AC2B8E">
        <w:t>gNB</w:t>
      </w:r>
      <w:r w:rsidR="00804C5D">
        <w:t>s</w:t>
      </w:r>
      <w:proofErr w:type="spellEnd"/>
      <w:r w:rsidR="00AC2B8E">
        <w:t xml:space="preserve"> may be interested in different waypoints. For example, </w:t>
      </w:r>
      <w:r w:rsidR="00820E22">
        <w:t xml:space="preserve">we assume </w:t>
      </w:r>
      <w:r w:rsidR="00AC2B8E">
        <w:t xml:space="preserve">gNB1 </w:t>
      </w:r>
      <w:r w:rsidR="00743BA5">
        <w:t>is interested in waypoints 1, 2, 3</w:t>
      </w:r>
      <w:r w:rsidR="00820E22">
        <w:t xml:space="preserve"> (these waypoints are in the coverage of gNB1)</w:t>
      </w:r>
      <w:r w:rsidR="00743BA5">
        <w:t xml:space="preserve"> and gNB2 is interested in waypoints 5, 6, 7</w:t>
      </w:r>
      <w:r w:rsidR="00820E22">
        <w:t xml:space="preserve"> (these waypoints are in the coverage of gNB2)</w:t>
      </w:r>
      <w:r w:rsidR="00743BA5">
        <w:t>.</w:t>
      </w:r>
      <w:r w:rsidR="00820E22">
        <w:t xml:space="preserve"> I</w:t>
      </w:r>
      <w:r w:rsidR="00743BA5">
        <w:t>t is obvious that gNB1 does not care</w:t>
      </w:r>
      <w:r w:rsidR="00804C5D">
        <w:t xml:space="preserve"> about</w:t>
      </w:r>
      <w:r w:rsidR="00743BA5">
        <w:t xml:space="preserve"> the changing of others except for waypoint</w:t>
      </w:r>
      <w:r w:rsidR="00820E22">
        <w:t>s</w:t>
      </w:r>
      <w:r w:rsidR="00743BA5">
        <w:t xml:space="preserve"> 1, 2, and 3.</w:t>
      </w:r>
      <w:r w:rsidR="00666A62">
        <w:t xml:space="preserve"> Another example is that the </w:t>
      </w:r>
      <w:proofErr w:type="spellStart"/>
      <w:r w:rsidR="00666A62">
        <w:t>gNB</w:t>
      </w:r>
      <w:proofErr w:type="spellEnd"/>
      <w:r w:rsidR="00666A62">
        <w:t xml:space="preserve"> may need to configure different delta time and/or distance for the centre of the cell and the edge of the cell when the UAV crosses the cell.</w:t>
      </w:r>
      <w:r w:rsidR="005C5DB9" w:rsidRPr="005C5DB9">
        <w:t xml:space="preserve"> </w:t>
      </w:r>
      <w:r w:rsidR="005C5DB9">
        <w:t xml:space="preserve">Thus, the </w:t>
      </w:r>
      <w:proofErr w:type="spellStart"/>
      <w:r w:rsidR="005C5DB9">
        <w:t>gNB</w:t>
      </w:r>
      <w:proofErr w:type="spellEnd"/>
      <w:r w:rsidR="005C5DB9">
        <w:t xml:space="preserve"> needs to configure the delta time and/or the delta distance </w:t>
      </w:r>
      <w:r w:rsidR="00FA2AE1">
        <w:t xml:space="preserve">only </w:t>
      </w:r>
      <w:r w:rsidR="005C5DB9">
        <w:t>for certain waypoints for the flight path update indication trigger to the UE.</w:t>
      </w:r>
    </w:p>
    <w:p w14:paraId="416D441A" w14:textId="2A221DD5" w:rsidR="007D50FE" w:rsidRDefault="007D50FE" w:rsidP="00064B60">
      <w:pPr>
        <w:spacing w:after="0"/>
      </w:pPr>
      <w:r>
        <w:t xml:space="preserve">Besides, the </w:t>
      </w:r>
      <w:proofErr w:type="spellStart"/>
      <w:r>
        <w:t>gNB</w:t>
      </w:r>
      <w:proofErr w:type="spellEnd"/>
      <w:r>
        <w:t xml:space="preserve"> may be more interested in certain waypoints and does not want to put any limitation</w:t>
      </w:r>
      <w:r w:rsidR="00463243">
        <w:t>s</w:t>
      </w:r>
      <w:r>
        <w:t xml:space="preserve"> on these waypoints, i.e., these waypoints </w:t>
      </w:r>
      <w:r w:rsidRPr="007D50FE">
        <w:t>need to be reported every time, even for the smallest change.</w:t>
      </w:r>
      <w:r>
        <w:t xml:space="preserve"> In this case, the </w:t>
      </w:r>
      <w:proofErr w:type="spellStart"/>
      <w:r>
        <w:t>gNB</w:t>
      </w:r>
      <w:proofErr w:type="spellEnd"/>
      <w:r>
        <w:t xml:space="preserve"> can set delta time and/or distance to zero as the triggering condition for flight path update indication. </w:t>
      </w:r>
    </w:p>
    <w:p w14:paraId="23C8D94F" w14:textId="77777777" w:rsidR="00965EFA" w:rsidRDefault="00046260" w:rsidP="004E5CE2">
      <w:pPr>
        <w:spacing w:before="180"/>
        <w:rPr>
          <w:rStyle w:val="Strong"/>
          <w:color w:val="252525"/>
        </w:rPr>
      </w:pPr>
      <w:r w:rsidRPr="001C0D91">
        <w:rPr>
          <w:rFonts w:eastAsiaTheme="minorEastAsia"/>
          <w:b/>
          <w:lang w:eastAsia="zh-CN"/>
        </w:rPr>
        <w:t>Proposal</w:t>
      </w:r>
      <w:r>
        <w:rPr>
          <w:rFonts w:eastAsiaTheme="minorEastAsia"/>
          <w:b/>
          <w:lang w:eastAsia="zh-CN"/>
        </w:rPr>
        <w:t xml:space="preserve"> </w:t>
      </w:r>
      <w:r w:rsidR="005A7683">
        <w:rPr>
          <w:rFonts w:eastAsiaTheme="minorEastAsia"/>
          <w:b/>
          <w:lang w:eastAsia="zh-CN"/>
        </w:rPr>
        <w:t>1</w:t>
      </w:r>
      <w:r w:rsidRPr="000368F5">
        <w:rPr>
          <w:rFonts w:eastAsiaTheme="minorEastAsia"/>
          <w:b/>
          <w:lang w:eastAsia="zh-CN"/>
        </w:rPr>
        <w:t>:</w:t>
      </w:r>
      <w:r>
        <w:rPr>
          <w:rFonts w:eastAsiaTheme="minorEastAsia"/>
          <w:bCs/>
          <w:lang w:eastAsia="zh-CN"/>
        </w:rPr>
        <w:t xml:space="preserve"> </w:t>
      </w:r>
      <w:r w:rsidR="00844904">
        <w:rPr>
          <w:rStyle w:val="Strong"/>
          <w:color w:val="252525"/>
        </w:rPr>
        <w:t>T</w:t>
      </w:r>
      <w:r w:rsidR="00844904" w:rsidRPr="00844904">
        <w:rPr>
          <w:rStyle w:val="Strong"/>
          <w:color w:val="252525"/>
        </w:rPr>
        <w:t xml:space="preserve">he </w:t>
      </w:r>
      <w:proofErr w:type="spellStart"/>
      <w:r w:rsidR="00844904" w:rsidRPr="00844904">
        <w:rPr>
          <w:rStyle w:val="Strong"/>
          <w:color w:val="252525"/>
        </w:rPr>
        <w:t>gNB</w:t>
      </w:r>
      <w:proofErr w:type="spellEnd"/>
      <w:r w:rsidR="00844904" w:rsidRPr="00844904">
        <w:rPr>
          <w:rStyle w:val="Strong"/>
          <w:color w:val="252525"/>
        </w:rPr>
        <w:t xml:space="preserve"> can configure </w:t>
      </w:r>
      <w:bookmarkStart w:id="2" w:name="_Hlk142290503"/>
      <w:r w:rsidR="005C2CD4">
        <w:rPr>
          <w:rStyle w:val="Strong"/>
          <w:color w:val="252525"/>
        </w:rPr>
        <w:t>the flight path update indication threshold for a portion of the waypoints in the flight path.</w:t>
      </w:r>
      <w:r w:rsidR="004E5CE2">
        <w:rPr>
          <w:rStyle w:val="Strong"/>
          <w:color w:val="252525"/>
        </w:rPr>
        <w:t xml:space="preserve"> </w:t>
      </w:r>
    </w:p>
    <w:p w14:paraId="1E064C6D" w14:textId="240B9E26" w:rsidR="004E5CE2" w:rsidRDefault="00965EFA" w:rsidP="00965EFA">
      <w:pPr>
        <w:spacing w:before="180"/>
        <w:jc w:val="center"/>
        <w:rPr>
          <w:rStyle w:val="Strong"/>
          <w:color w:val="252525"/>
        </w:rPr>
      </w:pPr>
      <w:r>
        <w:rPr>
          <w:noProof/>
        </w:rPr>
        <w:drawing>
          <wp:inline distT="0" distB="0" distL="0" distR="0" wp14:anchorId="37AAD65E" wp14:editId="4AA6AA5A">
            <wp:extent cx="2150347" cy="122415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3576" cy="1243071"/>
                    </a:xfrm>
                    <a:prstGeom prst="rect">
                      <a:avLst/>
                    </a:prstGeom>
                  </pic:spPr>
                </pic:pic>
              </a:graphicData>
            </a:graphic>
          </wp:inline>
        </w:drawing>
      </w:r>
    </w:p>
    <w:p w14:paraId="65CC855A" w14:textId="0742C60F" w:rsidR="00965EFA" w:rsidRPr="003C0E2D" w:rsidRDefault="00965EFA" w:rsidP="003C0E2D">
      <w:pPr>
        <w:spacing w:before="180"/>
        <w:jc w:val="center"/>
        <w:rPr>
          <w:rFonts w:eastAsiaTheme="minorEastAsia"/>
          <w:b/>
          <w:bCs/>
          <w:color w:val="252525"/>
          <w:lang w:eastAsia="zh-CN"/>
        </w:rPr>
      </w:pPr>
      <w:r>
        <w:rPr>
          <w:rFonts w:eastAsiaTheme="minorEastAsia" w:hint="eastAsia"/>
          <w:b/>
          <w:bCs/>
          <w:color w:val="252525"/>
          <w:lang w:eastAsia="zh-CN"/>
        </w:rPr>
        <w:t>F</w:t>
      </w:r>
      <w:r>
        <w:rPr>
          <w:rFonts w:eastAsiaTheme="minorEastAsia"/>
          <w:b/>
          <w:bCs/>
          <w:color w:val="252525"/>
          <w:lang w:eastAsia="zh-CN"/>
        </w:rPr>
        <w:t>ig. 1 Illustration of flight path transfer.</w:t>
      </w:r>
    </w:p>
    <w:bookmarkEnd w:id="2"/>
    <w:p w14:paraId="0539CFD4" w14:textId="03FE90B9" w:rsidR="00C65592" w:rsidRDefault="00C65592" w:rsidP="00C65592">
      <w:pPr>
        <w:spacing w:before="180"/>
      </w:pPr>
      <w:r>
        <w:t xml:space="preserve">RAN2 has agreed that the source </w:t>
      </w:r>
      <w:proofErr w:type="spellStart"/>
      <w:r>
        <w:t>gNB</w:t>
      </w:r>
      <w:proofErr w:type="spellEnd"/>
      <w:r>
        <w:t xml:space="preserve"> forward</w:t>
      </w:r>
      <w:r w:rsidR="00E460D1">
        <w:t>s</w:t>
      </w:r>
      <w:r>
        <w:t xml:space="preserve"> the flight path to the target </w:t>
      </w:r>
      <w:proofErr w:type="spellStart"/>
      <w:r>
        <w:t>gNB</w:t>
      </w:r>
      <w:proofErr w:type="spellEnd"/>
      <w:r>
        <w:t xml:space="preserve"> during the handover procedure, which can reduce the time that the target </w:t>
      </w:r>
      <w:proofErr w:type="spellStart"/>
      <w:r>
        <w:t>gNB</w:t>
      </w:r>
      <w:proofErr w:type="spellEnd"/>
      <w:r>
        <w:t xml:space="preserve"> obtains the flight path. However, the source </w:t>
      </w:r>
      <w:proofErr w:type="spellStart"/>
      <w:r>
        <w:t>gNB</w:t>
      </w:r>
      <w:proofErr w:type="spellEnd"/>
      <w:r>
        <w:t xml:space="preserve"> may not have (collected) the new flight path or anyway have an old (out of date) flight path, but it has (received) the flight path (update) indication. This is because the source </w:t>
      </w:r>
      <w:proofErr w:type="spellStart"/>
      <w:r>
        <w:t>gNB</w:t>
      </w:r>
      <w:proofErr w:type="spellEnd"/>
      <w:r>
        <w:t xml:space="preserve"> may not be interested in the flight path (update) when it receives the flight path indication. At this time, the source </w:t>
      </w:r>
      <w:proofErr w:type="spellStart"/>
      <w:r>
        <w:t>gNB</w:t>
      </w:r>
      <w:proofErr w:type="spellEnd"/>
      <w:r>
        <w:t xml:space="preserve"> needs to send the old flight path to the target </w:t>
      </w:r>
      <w:proofErr w:type="spellStart"/>
      <w:r>
        <w:t>gNB</w:t>
      </w:r>
      <w:proofErr w:type="spellEnd"/>
      <w:r>
        <w:t xml:space="preserve"> according to the current RAN2 agreement. Then, the target </w:t>
      </w:r>
      <w:proofErr w:type="spellStart"/>
      <w:r>
        <w:t>gNB</w:t>
      </w:r>
      <w:proofErr w:type="spellEnd"/>
      <w:r>
        <w:t xml:space="preserve"> may make the wrong decision based on this old (out of date) flight path.</w:t>
      </w:r>
    </w:p>
    <w:p w14:paraId="6438FC10" w14:textId="09D925FF" w:rsidR="00EA7AFE" w:rsidRDefault="00C65592" w:rsidP="00C65592">
      <w:pPr>
        <w:spacing w:before="180"/>
      </w:pPr>
      <w:r>
        <w:lastRenderedPageBreak/>
        <w:t xml:space="preserve">This issue was confirmed in the last meeting, and some companies think it can be solved by the current mechanism. The current mechanism is that the UAV can send the flight path indication via </w:t>
      </w:r>
      <w:proofErr w:type="spellStart"/>
      <w:r w:rsidR="001F0855" w:rsidRPr="001F0855">
        <w:t>RRCReconfigurationComplete</w:t>
      </w:r>
      <w:proofErr w:type="spellEnd"/>
      <w:r w:rsidR="001F0855" w:rsidRPr="001F0855">
        <w:t xml:space="preserve"> </w:t>
      </w:r>
      <w:r>
        <w:t xml:space="preserve">to the target </w:t>
      </w:r>
      <w:proofErr w:type="spellStart"/>
      <w:r>
        <w:t>gNB</w:t>
      </w:r>
      <w:proofErr w:type="spellEnd"/>
      <w:r>
        <w:t xml:space="preserve">. </w:t>
      </w:r>
    </w:p>
    <w:p w14:paraId="5C9A9D28" w14:textId="6A9367A0" w:rsidR="00471714" w:rsidRDefault="006C0F3B" w:rsidP="00C65592">
      <w:pPr>
        <w:spacing w:before="180"/>
      </w:pPr>
      <w:r>
        <w:t>T</w:t>
      </w:r>
      <w:r w:rsidR="002D3E68">
        <w:t xml:space="preserve">his mechanism will introduce </w:t>
      </w:r>
      <w:r w:rsidR="00EA7AFE">
        <w:t xml:space="preserve">another issue. When the target </w:t>
      </w:r>
      <w:proofErr w:type="spellStart"/>
      <w:r w:rsidR="00EA7AFE">
        <w:t>gNB</w:t>
      </w:r>
      <w:proofErr w:type="spellEnd"/>
      <w:r w:rsidR="00EA7AFE">
        <w:t xml:space="preserve"> receive</w:t>
      </w:r>
      <w:r w:rsidR="0038135C">
        <w:t>s</w:t>
      </w:r>
      <w:r w:rsidR="00EA7AFE">
        <w:t xml:space="preserve"> the flight path available indication</w:t>
      </w:r>
      <w:r w:rsidR="002D3E68">
        <w:t xml:space="preserve"> via</w:t>
      </w:r>
      <w:r w:rsidR="002D3E68" w:rsidRPr="002D3E68">
        <w:t xml:space="preserve"> </w:t>
      </w:r>
      <w:proofErr w:type="spellStart"/>
      <w:r w:rsidR="00FD1F81" w:rsidRPr="001F0855">
        <w:t>RRCReconfigurationComplete</w:t>
      </w:r>
      <w:proofErr w:type="spellEnd"/>
      <w:r w:rsidR="00FD1F81" w:rsidRPr="001F0855">
        <w:t xml:space="preserve"> </w:t>
      </w:r>
      <w:r w:rsidR="002D3E68">
        <w:t>during handover procedure</w:t>
      </w:r>
      <w:r w:rsidR="00EA7AFE">
        <w:t xml:space="preserve">, </w:t>
      </w:r>
      <w:r w:rsidR="002D3E68">
        <w:t xml:space="preserve">it will request the flight path from the UAV. </w:t>
      </w:r>
      <w:r>
        <w:t xml:space="preserve">However, it has been agreed that the source </w:t>
      </w:r>
      <w:proofErr w:type="spellStart"/>
      <w:r>
        <w:t>gNB</w:t>
      </w:r>
      <w:proofErr w:type="spellEnd"/>
      <w:r>
        <w:t xml:space="preserve"> sends the flight path to the target </w:t>
      </w:r>
      <w:proofErr w:type="spellStart"/>
      <w:r>
        <w:t>gNB</w:t>
      </w:r>
      <w:proofErr w:type="spellEnd"/>
      <w:r>
        <w:t xml:space="preserve"> via handover request message in the previous meeting</w:t>
      </w:r>
      <w:r w:rsidR="002D3E68">
        <w:t>. In this case,</w:t>
      </w:r>
      <w:r>
        <w:t xml:space="preserve"> we think the source </w:t>
      </w:r>
      <w:proofErr w:type="spellStart"/>
      <w:r>
        <w:t>gNB</w:t>
      </w:r>
      <w:proofErr w:type="spellEnd"/>
      <w:r>
        <w:t xml:space="preserve"> </w:t>
      </w:r>
      <w:r w:rsidR="008B7301">
        <w:t>will</w:t>
      </w:r>
      <w:r>
        <w:t xml:space="preserve"> carry the flight path information in the handover request message if the source </w:t>
      </w:r>
      <w:proofErr w:type="spellStart"/>
      <w:r>
        <w:t>gNB</w:t>
      </w:r>
      <w:proofErr w:type="spellEnd"/>
      <w:r>
        <w:t xml:space="preserve"> has the flight path information even </w:t>
      </w:r>
      <w:r w:rsidR="000917DE">
        <w:t xml:space="preserve">if </w:t>
      </w:r>
      <w:r>
        <w:t xml:space="preserve">the flight path information is optional in handover request. </w:t>
      </w:r>
      <w:r w:rsidR="008B7301">
        <w:t xml:space="preserve">This is a reasonable implementation because the source </w:t>
      </w:r>
      <w:proofErr w:type="spellStart"/>
      <w:r w:rsidR="008B7301">
        <w:t>gNB</w:t>
      </w:r>
      <w:proofErr w:type="spellEnd"/>
      <w:r w:rsidR="008B7301">
        <w:t xml:space="preserve"> does not know whether the flight path information is needed for the target </w:t>
      </w:r>
      <w:proofErr w:type="spellStart"/>
      <w:r w:rsidR="008B7301">
        <w:t>gNB</w:t>
      </w:r>
      <w:proofErr w:type="spellEnd"/>
      <w:r w:rsidR="008B7301">
        <w:t xml:space="preserve">. </w:t>
      </w:r>
    </w:p>
    <w:p w14:paraId="2DF5CE86" w14:textId="25EBFD08" w:rsidR="002D3E68" w:rsidRDefault="00471714" w:rsidP="00C65592">
      <w:pPr>
        <w:spacing w:before="180"/>
      </w:pPr>
      <w:r>
        <w:rPr>
          <w:rFonts w:eastAsiaTheme="minorEastAsia"/>
          <w:lang w:eastAsia="zh-CN"/>
        </w:rPr>
        <w:t>According to the above analysis</w:t>
      </w:r>
      <w:r w:rsidR="008B7301">
        <w:rPr>
          <w:rFonts w:eastAsiaTheme="minorEastAsia"/>
          <w:lang w:eastAsia="zh-CN"/>
        </w:rPr>
        <w:t xml:space="preserve">, we can see that the target </w:t>
      </w:r>
      <w:proofErr w:type="spellStart"/>
      <w:r w:rsidR="008B7301">
        <w:rPr>
          <w:rFonts w:eastAsiaTheme="minorEastAsia"/>
          <w:lang w:eastAsia="zh-CN"/>
        </w:rPr>
        <w:t>gNB</w:t>
      </w:r>
      <w:proofErr w:type="spellEnd"/>
      <w:r w:rsidR="008B7301">
        <w:rPr>
          <w:rFonts w:eastAsiaTheme="minorEastAsia"/>
          <w:lang w:eastAsia="zh-CN"/>
        </w:rPr>
        <w:t xml:space="preserve"> will request the flight path again even</w:t>
      </w:r>
      <w:r>
        <w:rPr>
          <w:rFonts w:eastAsiaTheme="minorEastAsia"/>
          <w:lang w:eastAsia="zh-CN"/>
        </w:rPr>
        <w:t xml:space="preserve"> though</w:t>
      </w:r>
      <w:r w:rsidR="008B7301">
        <w:rPr>
          <w:rFonts w:eastAsiaTheme="minorEastAsia"/>
          <w:lang w:eastAsia="zh-CN"/>
        </w:rPr>
        <w:t xml:space="preserve"> it has received the flight path information during handover procedure. </w:t>
      </w:r>
      <w:r w:rsidR="008B7301">
        <w:t xml:space="preserve">At this time, there is no meaning for that source </w:t>
      </w:r>
      <w:proofErr w:type="spellStart"/>
      <w:r w:rsidR="008B7301">
        <w:t>gNB</w:t>
      </w:r>
      <w:proofErr w:type="spellEnd"/>
      <w:r w:rsidR="008B7301">
        <w:t xml:space="preserve"> </w:t>
      </w:r>
      <w:r>
        <w:t xml:space="preserve">to </w:t>
      </w:r>
      <w:r w:rsidR="008B7301">
        <w:t xml:space="preserve">forward the flight path information to the target </w:t>
      </w:r>
      <w:proofErr w:type="spellStart"/>
      <w:r w:rsidR="008B7301">
        <w:t>gNB</w:t>
      </w:r>
      <w:proofErr w:type="spellEnd"/>
      <w:r w:rsidR="008B7301">
        <w:t xml:space="preserve"> during handover procedure</w:t>
      </w:r>
      <w:r>
        <w:t>,</w:t>
      </w:r>
      <w:r w:rsidR="008B7301">
        <w:t xml:space="preserve"> and </w:t>
      </w:r>
      <w:r w:rsidR="006C0F3B">
        <w:t>message</w:t>
      </w:r>
      <w:r w:rsidR="002D3E68">
        <w:t xml:space="preserve"> signalling overhead is inev</w:t>
      </w:r>
      <w:r w:rsidR="000917DE">
        <w:t>ita</w:t>
      </w:r>
      <w:r w:rsidR="002D3E68">
        <w:t>ble.</w:t>
      </w:r>
      <w:r w:rsidR="00EA7AFE">
        <w:t xml:space="preserve"> </w:t>
      </w:r>
    </w:p>
    <w:p w14:paraId="48F4B5B0" w14:textId="5397D4E8" w:rsidR="00C65592" w:rsidRDefault="002D3E68" w:rsidP="00C65592">
      <w:pPr>
        <w:spacing w:before="180"/>
      </w:pPr>
      <w:r>
        <w:t xml:space="preserve">Thus, the UAV should not send the flight path available indication through the </w:t>
      </w:r>
      <w:proofErr w:type="spellStart"/>
      <w:r w:rsidR="001F0855" w:rsidRPr="001F0855">
        <w:t>RRCReconfigurationComplete</w:t>
      </w:r>
      <w:proofErr w:type="spellEnd"/>
      <w:r w:rsidR="001F0855" w:rsidRPr="001F0855">
        <w:t xml:space="preserve"> </w:t>
      </w:r>
      <w:r>
        <w:t xml:space="preserve">during </w:t>
      </w:r>
      <w:r w:rsidR="00A2096F">
        <w:t xml:space="preserve">the </w:t>
      </w:r>
      <w:r>
        <w:t xml:space="preserve">handover procedure if it has already sent the flight path available to the source </w:t>
      </w:r>
      <w:proofErr w:type="spellStart"/>
      <w:r>
        <w:t>gNB</w:t>
      </w:r>
      <w:proofErr w:type="spellEnd"/>
      <w:r>
        <w:t xml:space="preserve">. </w:t>
      </w:r>
      <w:r w:rsidR="00947ADD">
        <w:t>In this way we can clearly distinguish the two different cases of out of date flight path vs. up to date flight path.</w:t>
      </w:r>
    </w:p>
    <w:p w14:paraId="52D11D83" w14:textId="5B419317" w:rsidR="00E937CE" w:rsidRPr="00FF37F8" w:rsidRDefault="00E937CE" w:rsidP="00C65592">
      <w:pPr>
        <w:spacing w:before="180"/>
        <w:rPr>
          <w:rFonts w:eastAsiaTheme="minorEastAsia"/>
          <w:b/>
          <w:bCs/>
          <w:lang w:eastAsia="zh-CN"/>
        </w:rPr>
      </w:pPr>
      <w:r w:rsidRPr="001C0D91">
        <w:rPr>
          <w:rFonts w:eastAsiaTheme="minorEastAsia"/>
          <w:b/>
          <w:lang w:eastAsia="zh-CN"/>
        </w:rPr>
        <w:t>Proposal</w:t>
      </w:r>
      <w:r>
        <w:rPr>
          <w:rFonts w:eastAsiaTheme="minorEastAsia"/>
          <w:b/>
          <w:lang w:eastAsia="zh-CN"/>
        </w:rPr>
        <w:t xml:space="preserve"> </w:t>
      </w:r>
      <w:r w:rsidR="00244A39">
        <w:rPr>
          <w:rFonts w:eastAsiaTheme="minorEastAsia"/>
          <w:b/>
          <w:lang w:eastAsia="zh-CN"/>
        </w:rPr>
        <w:t>2</w:t>
      </w:r>
      <w:r w:rsidRPr="000368F5">
        <w:rPr>
          <w:rFonts w:eastAsiaTheme="minorEastAsia"/>
          <w:b/>
          <w:lang w:eastAsia="zh-CN"/>
        </w:rPr>
        <w:t>:</w:t>
      </w:r>
      <w:r w:rsidR="00244A39" w:rsidRPr="006C0F3B">
        <w:rPr>
          <w:rFonts w:eastAsiaTheme="minorEastAsia"/>
          <w:b/>
          <w:lang w:eastAsia="zh-CN"/>
        </w:rPr>
        <w:t xml:space="preserve"> </w:t>
      </w:r>
      <w:r w:rsidR="0038135C" w:rsidRPr="006C0F3B">
        <w:rPr>
          <w:rFonts w:eastAsiaTheme="minorEastAsia"/>
          <w:b/>
          <w:lang w:eastAsia="zh-CN"/>
        </w:rPr>
        <w:t xml:space="preserve">The UAV should not send the flight path available indication through the </w:t>
      </w:r>
      <w:proofErr w:type="spellStart"/>
      <w:r w:rsidR="0038135C" w:rsidRPr="001F0855">
        <w:rPr>
          <w:rFonts w:eastAsiaTheme="minorEastAsia"/>
          <w:b/>
          <w:lang w:eastAsia="zh-CN"/>
        </w:rPr>
        <w:t>RRCReconfiguration</w:t>
      </w:r>
      <w:r w:rsidR="0092770B" w:rsidRPr="001F0855">
        <w:rPr>
          <w:rFonts w:eastAsiaTheme="minorEastAsia"/>
          <w:b/>
          <w:lang w:eastAsia="zh-CN"/>
        </w:rPr>
        <w:t>Complete</w:t>
      </w:r>
      <w:proofErr w:type="spellEnd"/>
      <w:r w:rsidR="0038135C" w:rsidRPr="006C0F3B">
        <w:rPr>
          <w:rFonts w:eastAsiaTheme="minorEastAsia"/>
          <w:b/>
          <w:lang w:eastAsia="zh-CN"/>
        </w:rPr>
        <w:t xml:space="preserve"> during </w:t>
      </w:r>
      <w:r w:rsidR="00A2096F" w:rsidRPr="006C0F3B">
        <w:rPr>
          <w:rFonts w:eastAsiaTheme="minorEastAsia"/>
          <w:b/>
          <w:lang w:eastAsia="zh-CN"/>
        </w:rPr>
        <w:t xml:space="preserve">the </w:t>
      </w:r>
      <w:r w:rsidR="0038135C" w:rsidRPr="006C0F3B">
        <w:rPr>
          <w:rFonts w:eastAsiaTheme="minorEastAsia"/>
          <w:b/>
          <w:lang w:eastAsia="zh-CN"/>
        </w:rPr>
        <w:t xml:space="preserve">handover procedure if it has already sent the flight path available to the source </w:t>
      </w:r>
      <w:proofErr w:type="spellStart"/>
      <w:r w:rsidR="0038135C" w:rsidRPr="006C0F3B">
        <w:rPr>
          <w:rFonts w:eastAsiaTheme="minorEastAsia"/>
          <w:b/>
          <w:lang w:eastAsia="zh-CN"/>
        </w:rPr>
        <w:t>gNB</w:t>
      </w:r>
      <w:proofErr w:type="spellEnd"/>
      <w:r w:rsidR="0038135C" w:rsidRPr="006C0F3B">
        <w:rPr>
          <w:rFonts w:eastAsiaTheme="minorEastAsia"/>
          <w:b/>
          <w:lang w:eastAsia="zh-CN"/>
        </w:rPr>
        <w:t xml:space="preserve">. </w:t>
      </w:r>
    </w:p>
    <w:p w14:paraId="62F4D384" w14:textId="3C22A033" w:rsidR="00CC01B5" w:rsidRPr="00A23A23" w:rsidRDefault="00CC01B5" w:rsidP="00A23A23">
      <w:pPr>
        <w:spacing w:before="180"/>
        <w:rPr>
          <w:rFonts w:eastAsiaTheme="minorEastAsia"/>
          <w:b/>
          <w:lang w:eastAsia="zh-CN"/>
        </w:rPr>
      </w:pPr>
    </w:p>
    <w:p w14:paraId="7AFCDCCF" w14:textId="62600CBF"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p>
    <w:bookmarkEnd w:id="1"/>
    <w:p w14:paraId="69CD6E36" w14:textId="5CE4602E" w:rsidR="00C138C5" w:rsidRDefault="003C6BBF" w:rsidP="001F2DF9">
      <w:pPr>
        <w:rPr>
          <w:rStyle w:val="Strong"/>
        </w:rPr>
      </w:pPr>
      <w:r w:rsidRPr="001C0D91">
        <w:rPr>
          <w:rFonts w:eastAsiaTheme="minorEastAsia"/>
          <w:b/>
          <w:lang w:eastAsia="zh-CN"/>
        </w:rPr>
        <w:t>Proposal 1:</w:t>
      </w:r>
      <w:r w:rsidR="00C65592" w:rsidRPr="00C65592">
        <w:rPr>
          <w:rStyle w:val="Strong"/>
          <w:color w:val="252525"/>
        </w:rPr>
        <w:t xml:space="preserve"> </w:t>
      </w:r>
      <w:r w:rsidR="00C65592">
        <w:rPr>
          <w:rStyle w:val="Strong"/>
          <w:color w:val="252525"/>
        </w:rPr>
        <w:t>T</w:t>
      </w:r>
      <w:r w:rsidR="00C65592" w:rsidRPr="00844904">
        <w:rPr>
          <w:rStyle w:val="Strong"/>
          <w:color w:val="252525"/>
        </w:rPr>
        <w:t xml:space="preserve">he </w:t>
      </w:r>
      <w:proofErr w:type="spellStart"/>
      <w:r w:rsidR="00C65592" w:rsidRPr="00844904">
        <w:rPr>
          <w:rStyle w:val="Strong"/>
          <w:color w:val="252525"/>
        </w:rPr>
        <w:t>gNB</w:t>
      </w:r>
      <w:proofErr w:type="spellEnd"/>
      <w:r w:rsidR="00C65592" w:rsidRPr="00844904">
        <w:rPr>
          <w:rStyle w:val="Strong"/>
          <w:color w:val="252525"/>
        </w:rPr>
        <w:t xml:space="preserve"> can configure </w:t>
      </w:r>
      <w:r w:rsidR="00C65592">
        <w:rPr>
          <w:rStyle w:val="Strong"/>
          <w:color w:val="252525"/>
        </w:rPr>
        <w:t>the flight path update indication threshold for a portion of the waypoints in the flight path.</w:t>
      </w:r>
    </w:p>
    <w:p w14:paraId="30669D7C" w14:textId="4F8C6D3B" w:rsidR="003C6BBF" w:rsidRDefault="003C6BBF" w:rsidP="00F11205">
      <w:pPr>
        <w:spacing w:before="180"/>
        <w:rPr>
          <w:rStyle w:val="Strong"/>
          <w:color w:val="252525"/>
        </w:rPr>
      </w:pPr>
      <w:r w:rsidRPr="001C0D91">
        <w:rPr>
          <w:rFonts w:eastAsiaTheme="minorEastAsia"/>
          <w:b/>
          <w:lang w:eastAsia="zh-CN"/>
        </w:rPr>
        <w:t xml:space="preserve">Proposal </w:t>
      </w:r>
      <w:r>
        <w:rPr>
          <w:rFonts w:eastAsiaTheme="minorEastAsia"/>
          <w:b/>
          <w:lang w:eastAsia="zh-CN"/>
        </w:rPr>
        <w:t>2</w:t>
      </w:r>
      <w:r w:rsidRPr="001C0D91">
        <w:rPr>
          <w:rFonts w:eastAsiaTheme="minorEastAsia"/>
          <w:b/>
          <w:lang w:eastAsia="zh-CN"/>
        </w:rPr>
        <w:t>:</w:t>
      </w:r>
      <w:r w:rsidR="00186F38" w:rsidRPr="00186F38">
        <w:rPr>
          <w:rStyle w:val="Strong"/>
          <w:color w:val="252525"/>
        </w:rPr>
        <w:t xml:space="preserve"> </w:t>
      </w:r>
      <w:r w:rsidR="00F32EFA" w:rsidRPr="001A35D0">
        <w:rPr>
          <w:rFonts w:eastAsiaTheme="minorEastAsia"/>
          <w:b/>
          <w:lang w:eastAsia="zh-CN"/>
        </w:rPr>
        <w:t xml:space="preserve">The UAV should not send the flight path available indication through the </w:t>
      </w:r>
      <w:proofErr w:type="spellStart"/>
      <w:r w:rsidR="00E7612B" w:rsidRPr="00E7612B">
        <w:rPr>
          <w:rFonts w:eastAsiaTheme="minorEastAsia"/>
          <w:b/>
          <w:lang w:eastAsia="zh-CN"/>
        </w:rPr>
        <w:t>RRCReconfigurationComplete</w:t>
      </w:r>
      <w:proofErr w:type="spellEnd"/>
      <w:r w:rsidR="00E7612B" w:rsidRPr="00E7612B">
        <w:rPr>
          <w:rFonts w:eastAsiaTheme="minorEastAsia"/>
          <w:b/>
          <w:lang w:eastAsia="zh-CN"/>
        </w:rPr>
        <w:t xml:space="preserve"> </w:t>
      </w:r>
      <w:r w:rsidR="00F32EFA" w:rsidRPr="001A35D0">
        <w:rPr>
          <w:rFonts w:eastAsiaTheme="minorEastAsia"/>
          <w:b/>
          <w:lang w:eastAsia="zh-CN"/>
        </w:rPr>
        <w:t xml:space="preserve">during the handover procedure if it has already sent the flight path available to the source </w:t>
      </w:r>
      <w:proofErr w:type="spellStart"/>
      <w:r w:rsidR="00F32EFA" w:rsidRPr="001A35D0">
        <w:rPr>
          <w:rFonts w:eastAsiaTheme="minorEastAsia"/>
          <w:b/>
          <w:lang w:eastAsia="zh-CN"/>
        </w:rPr>
        <w:t>gNB</w:t>
      </w:r>
      <w:proofErr w:type="spellEnd"/>
      <w:r w:rsidR="00F32EFA" w:rsidRPr="001A35D0">
        <w:rPr>
          <w:rFonts w:eastAsiaTheme="minorEastAsia"/>
          <w:b/>
          <w:lang w:eastAsia="zh-CN"/>
        </w:rPr>
        <w:t>.</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0680E487" w14:textId="594740C1" w:rsidR="00855C3E" w:rsidRPr="008A0897" w:rsidRDefault="00855C3E" w:rsidP="00855C3E">
      <w:pPr>
        <w:pStyle w:val="ListParagraph"/>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003C0E2D" w:rsidRPr="003C0E2D">
        <w:rPr>
          <w:rFonts w:ascii="Times New Roman" w:eastAsiaTheme="minorEastAsia" w:hAnsi="Times New Roman"/>
          <w:sz w:val="20"/>
          <w:szCs w:val="20"/>
          <w:lang w:eastAsia="zh-CN"/>
        </w:rPr>
        <w:t>Draft_R2_123_meeting_report_v1</w:t>
      </w:r>
    </w:p>
    <w:p w14:paraId="4FF8F865" w14:textId="58DE92CA" w:rsidR="009F5B51" w:rsidRPr="00855C3E" w:rsidRDefault="009F5B51" w:rsidP="003C6BBF">
      <w:pPr>
        <w:pStyle w:val="ListParagraph"/>
        <w:ind w:left="360" w:firstLineChars="0" w:firstLine="0"/>
        <w:rPr>
          <w:rFonts w:ascii="Times New Roman" w:eastAsiaTheme="minorEastAsia" w:hAnsi="Times New Roman"/>
          <w:sz w:val="20"/>
          <w:szCs w:val="20"/>
          <w:lang w:eastAsia="zh-CN"/>
        </w:rPr>
      </w:pPr>
    </w:p>
    <w:sectPr w:rsidR="009F5B51" w:rsidRPr="00855C3E"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DE312" w14:textId="77777777" w:rsidR="00546442" w:rsidRDefault="00546442">
      <w:pPr>
        <w:spacing w:after="0"/>
      </w:pPr>
      <w:r>
        <w:separator/>
      </w:r>
    </w:p>
  </w:endnote>
  <w:endnote w:type="continuationSeparator" w:id="0">
    <w:p w14:paraId="32F2B555" w14:textId="77777777" w:rsidR="00546442" w:rsidRDefault="00546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E34B2" w14:textId="77777777" w:rsidR="00546442" w:rsidRDefault="00546442">
      <w:pPr>
        <w:spacing w:after="0"/>
      </w:pPr>
      <w:r>
        <w:separator/>
      </w:r>
    </w:p>
  </w:footnote>
  <w:footnote w:type="continuationSeparator" w:id="0">
    <w:p w14:paraId="404B9B4B" w14:textId="77777777" w:rsidR="00546442" w:rsidRDefault="005464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3"/>
  </w:num>
  <w:num w:numId="3">
    <w:abstractNumId w:val="14"/>
  </w:num>
  <w:num w:numId="4">
    <w:abstractNumId w:val="1"/>
  </w:num>
  <w:num w:numId="5">
    <w:abstractNumId w:val="16"/>
  </w:num>
  <w:num w:numId="6">
    <w:abstractNumId w:val="7"/>
  </w:num>
  <w:num w:numId="7">
    <w:abstractNumId w:val="6"/>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2"/>
  </w:num>
  <w:num w:numId="13">
    <w:abstractNumId w:val="8"/>
  </w:num>
  <w:num w:numId="14">
    <w:abstractNumId w:val="15"/>
  </w:num>
  <w:num w:numId="15">
    <w:abstractNumId w:val="9"/>
  </w:num>
  <w:num w:numId="16">
    <w:abstractNumId w:val="10"/>
  </w:num>
  <w:num w:numId="17">
    <w:abstractNumId w:val="0"/>
  </w:num>
  <w:num w:numId="18">
    <w:abstractNumId w:val="5"/>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034B"/>
    <w:rsid w:val="0001113A"/>
    <w:rsid w:val="000115C5"/>
    <w:rsid w:val="000119ED"/>
    <w:rsid w:val="00012025"/>
    <w:rsid w:val="00012B88"/>
    <w:rsid w:val="00012E24"/>
    <w:rsid w:val="000137C1"/>
    <w:rsid w:val="00013F34"/>
    <w:rsid w:val="000148B7"/>
    <w:rsid w:val="00014B7D"/>
    <w:rsid w:val="00016FF1"/>
    <w:rsid w:val="0002116B"/>
    <w:rsid w:val="0002121D"/>
    <w:rsid w:val="00022F91"/>
    <w:rsid w:val="00023005"/>
    <w:rsid w:val="000232C7"/>
    <w:rsid w:val="000250F8"/>
    <w:rsid w:val="0002545A"/>
    <w:rsid w:val="00025BFB"/>
    <w:rsid w:val="00026B52"/>
    <w:rsid w:val="00027A51"/>
    <w:rsid w:val="00027E22"/>
    <w:rsid w:val="000300A1"/>
    <w:rsid w:val="00031AF9"/>
    <w:rsid w:val="000322B4"/>
    <w:rsid w:val="000329B4"/>
    <w:rsid w:val="00033BE6"/>
    <w:rsid w:val="00035304"/>
    <w:rsid w:val="0003634F"/>
    <w:rsid w:val="000368F5"/>
    <w:rsid w:val="00037ABD"/>
    <w:rsid w:val="00041423"/>
    <w:rsid w:val="00042973"/>
    <w:rsid w:val="000458EA"/>
    <w:rsid w:val="00045B0D"/>
    <w:rsid w:val="00046260"/>
    <w:rsid w:val="00046E95"/>
    <w:rsid w:val="00053AAE"/>
    <w:rsid w:val="00053D3F"/>
    <w:rsid w:val="00054B66"/>
    <w:rsid w:val="00057112"/>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4B60"/>
    <w:rsid w:val="00065A6F"/>
    <w:rsid w:val="0006600F"/>
    <w:rsid w:val="00066B43"/>
    <w:rsid w:val="00071BA2"/>
    <w:rsid w:val="00072CAF"/>
    <w:rsid w:val="00074BEF"/>
    <w:rsid w:val="000771BA"/>
    <w:rsid w:val="00080399"/>
    <w:rsid w:val="00081702"/>
    <w:rsid w:val="000834DB"/>
    <w:rsid w:val="00083964"/>
    <w:rsid w:val="00083BAD"/>
    <w:rsid w:val="00083CFD"/>
    <w:rsid w:val="00085128"/>
    <w:rsid w:val="00085A07"/>
    <w:rsid w:val="00085B06"/>
    <w:rsid w:val="00085EE2"/>
    <w:rsid w:val="000868DD"/>
    <w:rsid w:val="00087E30"/>
    <w:rsid w:val="00090790"/>
    <w:rsid w:val="000917DE"/>
    <w:rsid w:val="0009485F"/>
    <w:rsid w:val="00094A65"/>
    <w:rsid w:val="00095C95"/>
    <w:rsid w:val="000A133E"/>
    <w:rsid w:val="000A155F"/>
    <w:rsid w:val="000A3D64"/>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4A9C"/>
    <w:rsid w:val="000C6FE7"/>
    <w:rsid w:val="000C784D"/>
    <w:rsid w:val="000D522F"/>
    <w:rsid w:val="000D53F9"/>
    <w:rsid w:val="000D5B03"/>
    <w:rsid w:val="000D5D7E"/>
    <w:rsid w:val="000D6AA6"/>
    <w:rsid w:val="000D6BAE"/>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212E"/>
    <w:rsid w:val="00112C81"/>
    <w:rsid w:val="0011356E"/>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450B"/>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3F6F"/>
    <w:rsid w:val="0016437F"/>
    <w:rsid w:val="00164526"/>
    <w:rsid w:val="0016565D"/>
    <w:rsid w:val="0016582D"/>
    <w:rsid w:val="00172431"/>
    <w:rsid w:val="00173316"/>
    <w:rsid w:val="00173E95"/>
    <w:rsid w:val="00174FCE"/>
    <w:rsid w:val="001751A5"/>
    <w:rsid w:val="00176B61"/>
    <w:rsid w:val="00180E11"/>
    <w:rsid w:val="00181592"/>
    <w:rsid w:val="00181799"/>
    <w:rsid w:val="001836EA"/>
    <w:rsid w:val="001837F2"/>
    <w:rsid w:val="001863F3"/>
    <w:rsid w:val="00186F38"/>
    <w:rsid w:val="00187965"/>
    <w:rsid w:val="001901FF"/>
    <w:rsid w:val="001907D4"/>
    <w:rsid w:val="001912DE"/>
    <w:rsid w:val="00192624"/>
    <w:rsid w:val="00193BB0"/>
    <w:rsid w:val="001944A9"/>
    <w:rsid w:val="00195059"/>
    <w:rsid w:val="001976C0"/>
    <w:rsid w:val="001978F6"/>
    <w:rsid w:val="00197E67"/>
    <w:rsid w:val="001A0E3C"/>
    <w:rsid w:val="001A1492"/>
    <w:rsid w:val="001A16D5"/>
    <w:rsid w:val="001A2B49"/>
    <w:rsid w:val="001A44E6"/>
    <w:rsid w:val="001A58A9"/>
    <w:rsid w:val="001A5FAC"/>
    <w:rsid w:val="001A6576"/>
    <w:rsid w:val="001B06E3"/>
    <w:rsid w:val="001B1995"/>
    <w:rsid w:val="001B1EA8"/>
    <w:rsid w:val="001B25AC"/>
    <w:rsid w:val="001B2E47"/>
    <w:rsid w:val="001B3A7D"/>
    <w:rsid w:val="001B645A"/>
    <w:rsid w:val="001B6602"/>
    <w:rsid w:val="001B741F"/>
    <w:rsid w:val="001B7E0A"/>
    <w:rsid w:val="001C00F4"/>
    <w:rsid w:val="001C0640"/>
    <w:rsid w:val="001C0D91"/>
    <w:rsid w:val="001C24A5"/>
    <w:rsid w:val="001C2ED6"/>
    <w:rsid w:val="001C346C"/>
    <w:rsid w:val="001C357D"/>
    <w:rsid w:val="001C3BF5"/>
    <w:rsid w:val="001C46FA"/>
    <w:rsid w:val="001C4F85"/>
    <w:rsid w:val="001C6C40"/>
    <w:rsid w:val="001D206F"/>
    <w:rsid w:val="001D253C"/>
    <w:rsid w:val="001D360C"/>
    <w:rsid w:val="001D3AE6"/>
    <w:rsid w:val="001D65B2"/>
    <w:rsid w:val="001D6A5B"/>
    <w:rsid w:val="001D6A7F"/>
    <w:rsid w:val="001D7314"/>
    <w:rsid w:val="001D788E"/>
    <w:rsid w:val="001E0225"/>
    <w:rsid w:val="001E20F6"/>
    <w:rsid w:val="001E22D1"/>
    <w:rsid w:val="001E2BF6"/>
    <w:rsid w:val="001E2EF1"/>
    <w:rsid w:val="001E6322"/>
    <w:rsid w:val="001E774F"/>
    <w:rsid w:val="001E7B5F"/>
    <w:rsid w:val="001F0855"/>
    <w:rsid w:val="001F1923"/>
    <w:rsid w:val="001F2DF9"/>
    <w:rsid w:val="001F5E04"/>
    <w:rsid w:val="001F63E3"/>
    <w:rsid w:val="001F74FF"/>
    <w:rsid w:val="00200768"/>
    <w:rsid w:val="00200789"/>
    <w:rsid w:val="002020F0"/>
    <w:rsid w:val="0020254E"/>
    <w:rsid w:val="002027A9"/>
    <w:rsid w:val="00203AC6"/>
    <w:rsid w:val="002052D9"/>
    <w:rsid w:val="002119B5"/>
    <w:rsid w:val="00211F05"/>
    <w:rsid w:val="002149A3"/>
    <w:rsid w:val="00217CCA"/>
    <w:rsid w:val="00220E81"/>
    <w:rsid w:val="00221888"/>
    <w:rsid w:val="00224319"/>
    <w:rsid w:val="00227874"/>
    <w:rsid w:val="00227B83"/>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470F"/>
    <w:rsid w:val="00244A39"/>
    <w:rsid w:val="00245F04"/>
    <w:rsid w:val="00246100"/>
    <w:rsid w:val="002470C7"/>
    <w:rsid w:val="00247968"/>
    <w:rsid w:val="00250192"/>
    <w:rsid w:val="002520EB"/>
    <w:rsid w:val="00252974"/>
    <w:rsid w:val="00253704"/>
    <w:rsid w:val="00254A68"/>
    <w:rsid w:val="00254E5E"/>
    <w:rsid w:val="002557CA"/>
    <w:rsid w:val="00255ACE"/>
    <w:rsid w:val="00255ED6"/>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4A3D"/>
    <w:rsid w:val="00274C95"/>
    <w:rsid w:val="00276141"/>
    <w:rsid w:val="002776D6"/>
    <w:rsid w:val="002821F8"/>
    <w:rsid w:val="00286CBD"/>
    <w:rsid w:val="00290223"/>
    <w:rsid w:val="002911CA"/>
    <w:rsid w:val="00291BB1"/>
    <w:rsid w:val="00292620"/>
    <w:rsid w:val="0029388F"/>
    <w:rsid w:val="002949E4"/>
    <w:rsid w:val="002958E3"/>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4AA2"/>
    <w:rsid w:val="002C7A27"/>
    <w:rsid w:val="002D1BAB"/>
    <w:rsid w:val="002D200D"/>
    <w:rsid w:val="002D210B"/>
    <w:rsid w:val="002D2309"/>
    <w:rsid w:val="002D23CD"/>
    <w:rsid w:val="002D2E05"/>
    <w:rsid w:val="002D3E68"/>
    <w:rsid w:val="002D42D4"/>
    <w:rsid w:val="002D5DED"/>
    <w:rsid w:val="002D695E"/>
    <w:rsid w:val="002D6E61"/>
    <w:rsid w:val="002E0C5D"/>
    <w:rsid w:val="002E279C"/>
    <w:rsid w:val="002E2C2C"/>
    <w:rsid w:val="002E360A"/>
    <w:rsid w:val="002E43D7"/>
    <w:rsid w:val="002E4A2E"/>
    <w:rsid w:val="002E4FCD"/>
    <w:rsid w:val="002E6652"/>
    <w:rsid w:val="002E6C2F"/>
    <w:rsid w:val="002F2610"/>
    <w:rsid w:val="002F35E4"/>
    <w:rsid w:val="002F3A96"/>
    <w:rsid w:val="002F3D9B"/>
    <w:rsid w:val="002F3E30"/>
    <w:rsid w:val="002F41BC"/>
    <w:rsid w:val="002F51B1"/>
    <w:rsid w:val="002F54C0"/>
    <w:rsid w:val="002F7A1F"/>
    <w:rsid w:val="002F7D3D"/>
    <w:rsid w:val="0030274B"/>
    <w:rsid w:val="00303085"/>
    <w:rsid w:val="003033CC"/>
    <w:rsid w:val="003034FA"/>
    <w:rsid w:val="003043B0"/>
    <w:rsid w:val="003107C5"/>
    <w:rsid w:val="00310DCF"/>
    <w:rsid w:val="00312544"/>
    <w:rsid w:val="0031302B"/>
    <w:rsid w:val="00316627"/>
    <w:rsid w:val="003167ED"/>
    <w:rsid w:val="00317454"/>
    <w:rsid w:val="003178EE"/>
    <w:rsid w:val="003224F4"/>
    <w:rsid w:val="00322D70"/>
    <w:rsid w:val="00323819"/>
    <w:rsid w:val="00323837"/>
    <w:rsid w:val="00325CBA"/>
    <w:rsid w:val="003260B0"/>
    <w:rsid w:val="0032687A"/>
    <w:rsid w:val="00327C6E"/>
    <w:rsid w:val="00330457"/>
    <w:rsid w:val="00331644"/>
    <w:rsid w:val="00331B80"/>
    <w:rsid w:val="00332DEC"/>
    <w:rsid w:val="00333795"/>
    <w:rsid w:val="003349C7"/>
    <w:rsid w:val="00334EA3"/>
    <w:rsid w:val="00341863"/>
    <w:rsid w:val="00341A1B"/>
    <w:rsid w:val="0034361D"/>
    <w:rsid w:val="00343CE1"/>
    <w:rsid w:val="00345CAB"/>
    <w:rsid w:val="003460AC"/>
    <w:rsid w:val="00346F57"/>
    <w:rsid w:val="00347684"/>
    <w:rsid w:val="00351DD0"/>
    <w:rsid w:val="00353395"/>
    <w:rsid w:val="00354832"/>
    <w:rsid w:val="00354F94"/>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8135C"/>
    <w:rsid w:val="00381988"/>
    <w:rsid w:val="00384A1F"/>
    <w:rsid w:val="00386F82"/>
    <w:rsid w:val="0038707E"/>
    <w:rsid w:val="00391D26"/>
    <w:rsid w:val="0039269E"/>
    <w:rsid w:val="003933E9"/>
    <w:rsid w:val="003945DE"/>
    <w:rsid w:val="003949F3"/>
    <w:rsid w:val="00394DC6"/>
    <w:rsid w:val="00395121"/>
    <w:rsid w:val="003A3D8F"/>
    <w:rsid w:val="003A4FC8"/>
    <w:rsid w:val="003A50E8"/>
    <w:rsid w:val="003A584B"/>
    <w:rsid w:val="003A5ADD"/>
    <w:rsid w:val="003A5C96"/>
    <w:rsid w:val="003A7655"/>
    <w:rsid w:val="003A783D"/>
    <w:rsid w:val="003A7F22"/>
    <w:rsid w:val="003B00B4"/>
    <w:rsid w:val="003B2972"/>
    <w:rsid w:val="003B2FDD"/>
    <w:rsid w:val="003B567C"/>
    <w:rsid w:val="003B5D2E"/>
    <w:rsid w:val="003B6073"/>
    <w:rsid w:val="003C0E2D"/>
    <w:rsid w:val="003C0E9D"/>
    <w:rsid w:val="003C1ABB"/>
    <w:rsid w:val="003C32CD"/>
    <w:rsid w:val="003C37BE"/>
    <w:rsid w:val="003C5CD8"/>
    <w:rsid w:val="003C6354"/>
    <w:rsid w:val="003C6799"/>
    <w:rsid w:val="003C6BBF"/>
    <w:rsid w:val="003D25DE"/>
    <w:rsid w:val="003D278D"/>
    <w:rsid w:val="003D2FD2"/>
    <w:rsid w:val="003D375C"/>
    <w:rsid w:val="003D4463"/>
    <w:rsid w:val="003D6997"/>
    <w:rsid w:val="003D7B66"/>
    <w:rsid w:val="003D7F52"/>
    <w:rsid w:val="003E011E"/>
    <w:rsid w:val="003E05AC"/>
    <w:rsid w:val="003E1341"/>
    <w:rsid w:val="003E2303"/>
    <w:rsid w:val="003E2462"/>
    <w:rsid w:val="003E3946"/>
    <w:rsid w:val="003E5C7F"/>
    <w:rsid w:val="003E6813"/>
    <w:rsid w:val="003E6C80"/>
    <w:rsid w:val="003E706F"/>
    <w:rsid w:val="003E725A"/>
    <w:rsid w:val="003E73F8"/>
    <w:rsid w:val="003F18AF"/>
    <w:rsid w:val="003F38AF"/>
    <w:rsid w:val="003F3987"/>
    <w:rsid w:val="003F6BC3"/>
    <w:rsid w:val="003F79EC"/>
    <w:rsid w:val="00400DAE"/>
    <w:rsid w:val="004037F1"/>
    <w:rsid w:val="00404574"/>
    <w:rsid w:val="00406A44"/>
    <w:rsid w:val="004072BA"/>
    <w:rsid w:val="00407843"/>
    <w:rsid w:val="00410EE9"/>
    <w:rsid w:val="0041124B"/>
    <w:rsid w:val="004123EB"/>
    <w:rsid w:val="00413450"/>
    <w:rsid w:val="0041374F"/>
    <w:rsid w:val="00416F63"/>
    <w:rsid w:val="00421041"/>
    <w:rsid w:val="00421B80"/>
    <w:rsid w:val="004241A4"/>
    <w:rsid w:val="004244B4"/>
    <w:rsid w:val="004244C2"/>
    <w:rsid w:val="0042640A"/>
    <w:rsid w:val="00427187"/>
    <w:rsid w:val="00432208"/>
    <w:rsid w:val="00435A89"/>
    <w:rsid w:val="004369F5"/>
    <w:rsid w:val="00437664"/>
    <w:rsid w:val="00440D4F"/>
    <w:rsid w:val="00440FDB"/>
    <w:rsid w:val="0044198F"/>
    <w:rsid w:val="00442D56"/>
    <w:rsid w:val="004441AE"/>
    <w:rsid w:val="0044455F"/>
    <w:rsid w:val="00444892"/>
    <w:rsid w:val="00444EF4"/>
    <w:rsid w:val="00445132"/>
    <w:rsid w:val="00447A94"/>
    <w:rsid w:val="00450230"/>
    <w:rsid w:val="00450A8A"/>
    <w:rsid w:val="00451E39"/>
    <w:rsid w:val="004552DA"/>
    <w:rsid w:val="00460CDB"/>
    <w:rsid w:val="00460FA9"/>
    <w:rsid w:val="004615F0"/>
    <w:rsid w:val="00463243"/>
    <w:rsid w:val="0046333C"/>
    <w:rsid w:val="00463475"/>
    <w:rsid w:val="004635FF"/>
    <w:rsid w:val="0046457C"/>
    <w:rsid w:val="004666CF"/>
    <w:rsid w:val="00467001"/>
    <w:rsid w:val="00470687"/>
    <w:rsid w:val="0047098E"/>
    <w:rsid w:val="004711E4"/>
    <w:rsid w:val="00471714"/>
    <w:rsid w:val="0047174A"/>
    <w:rsid w:val="00472685"/>
    <w:rsid w:val="00472F90"/>
    <w:rsid w:val="0047345C"/>
    <w:rsid w:val="00474517"/>
    <w:rsid w:val="00474763"/>
    <w:rsid w:val="0047547A"/>
    <w:rsid w:val="00475648"/>
    <w:rsid w:val="00475901"/>
    <w:rsid w:val="00476EC0"/>
    <w:rsid w:val="004800B7"/>
    <w:rsid w:val="00480CB9"/>
    <w:rsid w:val="00481B14"/>
    <w:rsid w:val="00481BD5"/>
    <w:rsid w:val="00481EFC"/>
    <w:rsid w:val="00484020"/>
    <w:rsid w:val="0048644B"/>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633F"/>
    <w:rsid w:val="004A7027"/>
    <w:rsid w:val="004B3592"/>
    <w:rsid w:val="004B4F77"/>
    <w:rsid w:val="004B7004"/>
    <w:rsid w:val="004B7103"/>
    <w:rsid w:val="004B7488"/>
    <w:rsid w:val="004B77D0"/>
    <w:rsid w:val="004B7A3C"/>
    <w:rsid w:val="004C102E"/>
    <w:rsid w:val="004C1625"/>
    <w:rsid w:val="004C223C"/>
    <w:rsid w:val="004C3530"/>
    <w:rsid w:val="004C3C35"/>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5CE2"/>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17CF"/>
    <w:rsid w:val="0053186E"/>
    <w:rsid w:val="00531BE0"/>
    <w:rsid w:val="005332CA"/>
    <w:rsid w:val="00533FA5"/>
    <w:rsid w:val="0053568B"/>
    <w:rsid w:val="00535F9C"/>
    <w:rsid w:val="00536E7E"/>
    <w:rsid w:val="00537BCC"/>
    <w:rsid w:val="00537E44"/>
    <w:rsid w:val="00540712"/>
    <w:rsid w:val="005418DA"/>
    <w:rsid w:val="00541E39"/>
    <w:rsid w:val="0054205D"/>
    <w:rsid w:val="00542215"/>
    <w:rsid w:val="005429AC"/>
    <w:rsid w:val="00542F12"/>
    <w:rsid w:val="005436B2"/>
    <w:rsid w:val="005439AB"/>
    <w:rsid w:val="00543E99"/>
    <w:rsid w:val="00544CC5"/>
    <w:rsid w:val="00546442"/>
    <w:rsid w:val="00546954"/>
    <w:rsid w:val="00552AAB"/>
    <w:rsid w:val="0055354C"/>
    <w:rsid w:val="0055388C"/>
    <w:rsid w:val="00554410"/>
    <w:rsid w:val="00554C01"/>
    <w:rsid w:val="00555A21"/>
    <w:rsid w:val="00555CFF"/>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2FEA"/>
    <w:rsid w:val="005A6867"/>
    <w:rsid w:val="005A7683"/>
    <w:rsid w:val="005A77C8"/>
    <w:rsid w:val="005B098B"/>
    <w:rsid w:val="005B15A5"/>
    <w:rsid w:val="005B1AF9"/>
    <w:rsid w:val="005B303A"/>
    <w:rsid w:val="005B3B03"/>
    <w:rsid w:val="005B3C0D"/>
    <w:rsid w:val="005B4BC7"/>
    <w:rsid w:val="005B5A3F"/>
    <w:rsid w:val="005B6FCA"/>
    <w:rsid w:val="005B79C9"/>
    <w:rsid w:val="005C0A29"/>
    <w:rsid w:val="005C22A5"/>
    <w:rsid w:val="005C2CD4"/>
    <w:rsid w:val="005C39B0"/>
    <w:rsid w:val="005C3CBE"/>
    <w:rsid w:val="005C3E8F"/>
    <w:rsid w:val="005C48DC"/>
    <w:rsid w:val="005C4AF2"/>
    <w:rsid w:val="005C5DB9"/>
    <w:rsid w:val="005C6E46"/>
    <w:rsid w:val="005C7015"/>
    <w:rsid w:val="005C7AF1"/>
    <w:rsid w:val="005C7D96"/>
    <w:rsid w:val="005D096F"/>
    <w:rsid w:val="005D0A9B"/>
    <w:rsid w:val="005D390F"/>
    <w:rsid w:val="005D4E3F"/>
    <w:rsid w:val="005D5238"/>
    <w:rsid w:val="005D5CFB"/>
    <w:rsid w:val="005D6BB8"/>
    <w:rsid w:val="005D7BAF"/>
    <w:rsid w:val="005E2E0A"/>
    <w:rsid w:val="005E3606"/>
    <w:rsid w:val="005E5800"/>
    <w:rsid w:val="005E751B"/>
    <w:rsid w:val="005F054A"/>
    <w:rsid w:val="005F0F22"/>
    <w:rsid w:val="005F22C1"/>
    <w:rsid w:val="005F41F2"/>
    <w:rsid w:val="005F6A80"/>
    <w:rsid w:val="005F7203"/>
    <w:rsid w:val="005F746B"/>
    <w:rsid w:val="005F7852"/>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6BFF"/>
    <w:rsid w:val="0061735F"/>
    <w:rsid w:val="00617A77"/>
    <w:rsid w:val="0062065D"/>
    <w:rsid w:val="0062241D"/>
    <w:rsid w:val="006227BB"/>
    <w:rsid w:val="00623F37"/>
    <w:rsid w:val="00624DDA"/>
    <w:rsid w:val="0062539B"/>
    <w:rsid w:val="006261D1"/>
    <w:rsid w:val="00626415"/>
    <w:rsid w:val="0063000F"/>
    <w:rsid w:val="00630643"/>
    <w:rsid w:val="00632848"/>
    <w:rsid w:val="00632BBF"/>
    <w:rsid w:val="00633BD4"/>
    <w:rsid w:val="0063413A"/>
    <w:rsid w:val="00635D18"/>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4E93"/>
    <w:rsid w:val="006656B3"/>
    <w:rsid w:val="00666A62"/>
    <w:rsid w:val="006670B6"/>
    <w:rsid w:val="006702BE"/>
    <w:rsid w:val="006732C1"/>
    <w:rsid w:val="006742BD"/>
    <w:rsid w:val="0067553D"/>
    <w:rsid w:val="00675716"/>
    <w:rsid w:val="006763F7"/>
    <w:rsid w:val="006769BD"/>
    <w:rsid w:val="006810CF"/>
    <w:rsid w:val="00683864"/>
    <w:rsid w:val="00686223"/>
    <w:rsid w:val="0068684F"/>
    <w:rsid w:val="0068798C"/>
    <w:rsid w:val="00690581"/>
    <w:rsid w:val="0069191F"/>
    <w:rsid w:val="00691E29"/>
    <w:rsid w:val="0069283A"/>
    <w:rsid w:val="00692884"/>
    <w:rsid w:val="00693C1A"/>
    <w:rsid w:val="006942C8"/>
    <w:rsid w:val="00694EE7"/>
    <w:rsid w:val="0069564F"/>
    <w:rsid w:val="00696373"/>
    <w:rsid w:val="00696A65"/>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437C"/>
    <w:rsid w:val="006B5132"/>
    <w:rsid w:val="006B5817"/>
    <w:rsid w:val="006C0F3B"/>
    <w:rsid w:val="006C3D2F"/>
    <w:rsid w:val="006C419D"/>
    <w:rsid w:val="006C4B7B"/>
    <w:rsid w:val="006C5B9A"/>
    <w:rsid w:val="006C6092"/>
    <w:rsid w:val="006C6AB3"/>
    <w:rsid w:val="006C704D"/>
    <w:rsid w:val="006C720C"/>
    <w:rsid w:val="006C73E9"/>
    <w:rsid w:val="006D38FE"/>
    <w:rsid w:val="006D4F01"/>
    <w:rsid w:val="006D66D9"/>
    <w:rsid w:val="006D7F72"/>
    <w:rsid w:val="006E0AC3"/>
    <w:rsid w:val="006E2CFB"/>
    <w:rsid w:val="006E31EC"/>
    <w:rsid w:val="006E589D"/>
    <w:rsid w:val="006E5F13"/>
    <w:rsid w:val="006E615F"/>
    <w:rsid w:val="006F10F6"/>
    <w:rsid w:val="006F1B30"/>
    <w:rsid w:val="006F38B8"/>
    <w:rsid w:val="006F515F"/>
    <w:rsid w:val="006F544F"/>
    <w:rsid w:val="006F5A3E"/>
    <w:rsid w:val="006F5BED"/>
    <w:rsid w:val="006F60F8"/>
    <w:rsid w:val="006F686E"/>
    <w:rsid w:val="00700849"/>
    <w:rsid w:val="007008AF"/>
    <w:rsid w:val="00704378"/>
    <w:rsid w:val="0070695B"/>
    <w:rsid w:val="0072018C"/>
    <w:rsid w:val="00720213"/>
    <w:rsid w:val="0072285B"/>
    <w:rsid w:val="00723B26"/>
    <w:rsid w:val="007250D7"/>
    <w:rsid w:val="007263A8"/>
    <w:rsid w:val="00727427"/>
    <w:rsid w:val="007322EE"/>
    <w:rsid w:val="00734B71"/>
    <w:rsid w:val="00734FC3"/>
    <w:rsid w:val="007350C9"/>
    <w:rsid w:val="007354F9"/>
    <w:rsid w:val="007355E2"/>
    <w:rsid w:val="00735A57"/>
    <w:rsid w:val="00736092"/>
    <w:rsid w:val="00737251"/>
    <w:rsid w:val="00740105"/>
    <w:rsid w:val="00740534"/>
    <w:rsid w:val="00740AED"/>
    <w:rsid w:val="00740BE9"/>
    <w:rsid w:val="007425E6"/>
    <w:rsid w:val="00743BA5"/>
    <w:rsid w:val="007442D1"/>
    <w:rsid w:val="007443B2"/>
    <w:rsid w:val="007445B8"/>
    <w:rsid w:val="007447EE"/>
    <w:rsid w:val="00746770"/>
    <w:rsid w:val="00746C90"/>
    <w:rsid w:val="00747B66"/>
    <w:rsid w:val="00747F85"/>
    <w:rsid w:val="007506BB"/>
    <w:rsid w:val="00752F3B"/>
    <w:rsid w:val="00753349"/>
    <w:rsid w:val="00753972"/>
    <w:rsid w:val="007539C8"/>
    <w:rsid w:val="007540CD"/>
    <w:rsid w:val="007544B3"/>
    <w:rsid w:val="00755EED"/>
    <w:rsid w:val="007621F2"/>
    <w:rsid w:val="007625F4"/>
    <w:rsid w:val="0076271B"/>
    <w:rsid w:val="00762A27"/>
    <w:rsid w:val="00762CBE"/>
    <w:rsid w:val="00763F6C"/>
    <w:rsid w:val="0076447F"/>
    <w:rsid w:val="00765D10"/>
    <w:rsid w:val="00767823"/>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136A"/>
    <w:rsid w:val="0079163B"/>
    <w:rsid w:val="00791788"/>
    <w:rsid w:val="00791876"/>
    <w:rsid w:val="00791C6C"/>
    <w:rsid w:val="007930D6"/>
    <w:rsid w:val="0079333A"/>
    <w:rsid w:val="00793837"/>
    <w:rsid w:val="00793C1E"/>
    <w:rsid w:val="007958E9"/>
    <w:rsid w:val="00795EBD"/>
    <w:rsid w:val="00796255"/>
    <w:rsid w:val="00797604"/>
    <w:rsid w:val="007A0BDE"/>
    <w:rsid w:val="007A15EB"/>
    <w:rsid w:val="007A1F86"/>
    <w:rsid w:val="007A268B"/>
    <w:rsid w:val="007A2819"/>
    <w:rsid w:val="007A4EE2"/>
    <w:rsid w:val="007A681C"/>
    <w:rsid w:val="007B1CFA"/>
    <w:rsid w:val="007B2364"/>
    <w:rsid w:val="007B44C9"/>
    <w:rsid w:val="007B48B2"/>
    <w:rsid w:val="007B631E"/>
    <w:rsid w:val="007B6ED3"/>
    <w:rsid w:val="007B7004"/>
    <w:rsid w:val="007B7EF3"/>
    <w:rsid w:val="007C06EB"/>
    <w:rsid w:val="007C250B"/>
    <w:rsid w:val="007C35C9"/>
    <w:rsid w:val="007C3850"/>
    <w:rsid w:val="007C3D32"/>
    <w:rsid w:val="007C413F"/>
    <w:rsid w:val="007C5968"/>
    <w:rsid w:val="007C6D29"/>
    <w:rsid w:val="007D44E6"/>
    <w:rsid w:val="007D4A00"/>
    <w:rsid w:val="007D50FE"/>
    <w:rsid w:val="007D55CE"/>
    <w:rsid w:val="007D5F93"/>
    <w:rsid w:val="007D62EC"/>
    <w:rsid w:val="007D73F4"/>
    <w:rsid w:val="007D7A1D"/>
    <w:rsid w:val="007E2775"/>
    <w:rsid w:val="007E2C4C"/>
    <w:rsid w:val="007E2E4B"/>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4C5D"/>
    <w:rsid w:val="0080504D"/>
    <w:rsid w:val="00806008"/>
    <w:rsid w:val="00806833"/>
    <w:rsid w:val="0081023C"/>
    <w:rsid w:val="00811539"/>
    <w:rsid w:val="00811973"/>
    <w:rsid w:val="00811AAC"/>
    <w:rsid w:val="008142AD"/>
    <w:rsid w:val="008151D5"/>
    <w:rsid w:val="00815274"/>
    <w:rsid w:val="00815C1D"/>
    <w:rsid w:val="008208E1"/>
    <w:rsid w:val="00820B46"/>
    <w:rsid w:val="00820E22"/>
    <w:rsid w:val="00821000"/>
    <w:rsid w:val="00822728"/>
    <w:rsid w:val="00822968"/>
    <w:rsid w:val="00822ADC"/>
    <w:rsid w:val="00823936"/>
    <w:rsid w:val="008239AD"/>
    <w:rsid w:val="00823A27"/>
    <w:rsid w:val="00823EAF"/>
    <w:rsid w:val="008255FB"/>
    <w:rsid w:val="00830005"/>
    <w:rsid w:val="00830676"/>
    <w:rsid w:val="00834199"/>
    <w:rsid w:val="00834204"/>
    <w:rsid w:val="008353FC"/>
    <w:rsid w:val="00836467"/>
    <w:rsid w:val="0083649E"/>
    <w:rsid w:val="00840884"/>
    <w:rsid w:val="00842C91"/>
    <w:rsid w:val="00843086"/>
    <w:rsid w:val="00844904"/>
    <w:rsid w:val="008464F7"/>
    <w:rsid w:val="00846DBF"/>
    <w:rsid w:val="00851E1C"/>
    <w:rsid w:val="0085203B"/>
    <w:rsid w:val="00852489"/>
    <w:rsid w:val="00852E14"/>
    <w:rsid w:val="008558AD"/>
    <w:rsid w:val="00855C3E"/>
    <w:rsid w:val="008562DD"/>
    <w:rsid w:val="00856EFC"/>
    <w:rsid w:val="00862238"/>
    <w:rsid w:val="00862FEA"/>
    <w:rsid w:val="0086302F"/>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186E"/>
    <w:rsid w:val="008829C5"/>
    <w:rsid w:val="00883A6F"/>
    <w:rsid w:val="00884326"/>
    <w:rsid w:val="00884FC9"/>
    <w:rsid w:val="008878B7"/>
    <w:rsid w:val="00890B6E"/>
    <w:rsid w:val="008910E5"/>
    <w:rsid w:val="00894267"/>
    <w:rsid w:val="008968FC"/>
    <w:rsid w:val="00897EA4"/>
    <w:rsid w:val="008A079F"/>
    <w:rsid w:val="008A0897"/>
    <w:rsid w:val="008A369F"/>
    <w:rsid w:val="008A3FC3"/>
    <w:rsid w:val="008A4B58"/>
    <w:rsid w:val="008A63EF"/>
    <w:rsid w:val="008A6D20"/>
    <w:rsid w:val="008B1A02"/>
    <w:rsid w:val="008B2659"/>
    <w:rsid w:val="008B2F43"/>
    <w:rsid w:val="008B3C5E"/>
    <w:rsid w:val="008B47C6"/>
    <w:rsid w:val="008B4AB4"/>
    <w:rsid w:val="008B523B"/>
    <w:rsid w:val="008B7301"/>
    <w:rsid w:val="008B7CA7"/>
    <w:rsid w:val="008C0474"/>
    <w:rsid w:val="008C0F05"/>
    <w:rsid w:val="008C2B1A"/>
    <w:rsid w:val="008C30DD"/>
    <w:rsid w:val="008C3E8A"/>
    <w:rsid w:val="008C45BB"/>
    <w:rsid w:val="008C5587"/>
    <w:rsid w:val="008D0B4F"/>
    <w:rsid w:val="008D146B"/>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43A7"/>
    <w:rsid w:val="008E6753"/>
    <w:rsid w:val="008F4E12"/>
    <w:rsid w:val="008F6681"/>
    <w:rsid w:val="008F6CEB"/>
    <w:rsid w:val="008F6D8A"/>
    <w:rsid w:val="009008F6"/>
    <w:rsid w:val="00901208"/>
    <w:rsid w:val="009013E7"/>
    <w:rsid w:val="00904D94"/>
    <w:rsid w:val="009079F8"/>
    <w:rsid w:val="00907F25"/>
    <w:rsid w:val="0091178C"/>
    <w:rsid w:val="009119D8"/>
    <w:rsid w:val="00913C16"/>
    <w:rsid w:val="00913EBC"/>
    <w:rsid w:val="00914F6B"/>
    <w:rsid w:val="00917B7D"/>
    <w:rsid w:val="00920D18"/>
    <w:rsid w:val="00920F46"/>
    <w:rsid w:val="00921A55"/>
    <w:rsid w:val="00921C8A"/>
    <w:rsid w:val="009221BB"/>
    <w:rsid w:val="00923321"/>
    <w:rsid w:val="00923AD2"/>
    <w:rsid w:val="00925100"/>
    <w:rsid w:val="00925493"/>
    <w:rsid w:val="009269F8"/>
    <w:rsid w:val="00926FB8"/>
    <w:rsid w:val="0092760B"/>
    <w:rsid w:val="0092770B"/>
    <w:rsid w:val="0092782D"/>
    <w:rsid w:val="00931B7E"/>
    <w:rsid w:val="009323A0"/>
    <w:rsid w:val="009323EB"/>
    <w:rsid w:val="00933467"/>
    <w:rsid w:val="00933F95"/>
    <w:rsid w:val="00934364"/>
    <w:rsid w:val="009376F9"/>
    <w:rsid w:val="00942723"/>
    <w:rsid w:val="00942A60"/>
    <w:rsid w:val="0094343B"/>
    <w:rsid w:val="009473B7"/>
    <w:rsid w:val="00947730"/>
    <w:rsid w:val="00947ADD"/>
    <w:rsid w:val="00950EF3"/>
    <w:rsid w:val="009538FF"/>
    <w:rsid w:val="00960C94"/>
    <w:rsid w:val="00961BC3"/>
    <w:rsid w:val="00963226"/>
    <w:rsid w:val="0096391C"/>
    <w:rsid w:val="009641A7"/>
    <w:rsid w:val="00965CD4"/>
    <w:rsid w:val="00965DFF"/>
    <w:rsid w:val="00965EFA"/>
    <w:rsid w:val="0096761F"/>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431E"/>
    <w:rsid w:val="0099503B"/>
    <w:rsid w:val="00995DF3"/>
    <w:rsid w:val="009968E5"/>
    <w:rsid w:val="00997E94"/>
    <w:rsid w:val="009A0B20"/>
    <w:rsid w:val="009A2F60"/>
    <w:rsid w:val="009A3EAB"/>
    <w:rsid w:val="009A51CA"/>
    <w:rsid w:val="009A5E34"/>
    <w:rsid w:val="009A74F1"/>
    <w:rsid w:val="009A75D8"/>
    <w:rsid w:val="009A7807"/>
    <w:rsid w:val="009A787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643"/>
    <w:rsid w:val="009E28A5"/>
    <w:rsid w:val="009E55BC"/>
    <w:rsid w:val="009E6095"/>
    <w:rsid w:val="009E78B9"/>
    <w:rsid w:val="009E7AB7"/>
    <w:rsid w:val="009F01A0"/>
    <w:rsid w:val="009F02F6"/>
    <w:rsid w:val="009F06BF"/>
    <w:rsid w:val="009F5B51"/>
    <w:rsid w:val="009F6BC6"/>
    <w:rsid w:val="009F73DC"/>
    <w:rsid w:val="009F75D0"/>
    <w:rsid w:val="00A00B07"/>
    <w:rsid w:val="00A00F5B"/>
    <w:rsid w:val="00A02F92"/>
    <w:rsid w:val="00A04538"/>
    <w:rsid w:val="00A07188"/>
    <w:rsid w:val="00A078C8"/>
    <w:rsid w:val="00A07940"/>
    <w:rsid w:val="00A108DB"/>
    <w:rsid w:val="00A11A22"/>
    <w:rsid w:val="00A136DA"/>
    <w:rsid w:val="00A13B17"/>
    <w:rsid w:val="00A1724C"/>
    <w:rsid w:val="00A177C1"/>
    <w:rsid w:val="00A17901"/>
    <w:rsid w:val="00A17DF7"/>
    <w:rsid w:val="00A206E8"/>
    <w:rsid w:val="00A2096F"/>
    <w:rsid w:val="00A226A0"/>
    <w:rsid w:val="00A23A23"/>
    <w:rsid w:val="00A2466A"/>
    <w:rsid w:val="00A24AFD"/>
    <w:rsid w:val="00A24ECE"/>
    <w:rsid w:val="00A2543D"/>
    <w:rsid w:val="00A2549F"/>
    <w:rsid w:val="00A25753"/>
    <w:rsid w:val="00A25AE0"/>
    <w:rsid w:val="00A2669D"/>
    <w:rsid w:val="00A30A73"/>
    <w:rsid w:val="00A33225"/>
    <w:rsid w:val="00A34BA3"/>
    <w:rsid w:val="00A34D8F"/>
    <w:rsid w:val="00A35B0D"/>
    <w:rsid w:val="00A36088"/>
    <w:rsid w:val="00A36154"/>
    <w:rsid w:val="00A4185F"/>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284E"/>
    <w:rsid w:val="00A642CB"/>
    <w:rsid w:val="00A655D3"/>
    <w:rsid w:val="00A6764F"/>
    <w:rsid w:val="00A7042D"/>
    <w:rsid w:val="00A7142B"/>
    <w:rsid w:val="00A72FE6"/>
    <w:rsid w:val="00A732FC"/>
    <w:rsid w:val="00A7498A"/>
    <w:rsid w:val="00A74DCF"/>
    <w:rsid w:val="00A76417"/>
    <w:rsid w:val="00A76B6C"/>
    <w:rsid w:val="00A76EE6"/>
    <w:rsid w:val="00A8015B"/>
    <w:rsid w:val="00A807BC"/>
    <w:rsid w:val="00A8136B"/>
    <w:rsid w:val="00A817D2"/>
    <w:rsid w:val="00A82F73"/>
    <w:rsid w:val="00A8380F"/>
    <w:rsid w:val="00A8555D"/>
    <w:rsid w:val="00A86A26"/>
    <w:rsid w:val="00A9071B"/>
    <w:rsid w:val="00A914EF"/>
    <w:rsid w:val="00A96483"/>
    <w:rsid w:val="00AA0425"/>
    <w:rsid w:val="00AA1E23"/>
    <w:rsid w:val="00AA2245"/>
    <w:rsid w:val="00AA247A"/>
    <w:rsid w:val="00AA4441"/>
    <w:rsid w:val="00AA53F8"/>
    <w:rsid w:val="00AA7851"/>
    <w:rsid w:val="00AB1CC5"/>
    <w:rsid w:val="00AB42DF"/>
    <w:rsid w:val="00AB5BC6"/>
    <w:rsid w:val="00AB6F7E"/>
    <w:rsid w:val="00AB731F"/>
    <w:rsid w:val="00AC1834"/>
    <w:rsid w:val="00AC2B8E"/>
    <w:rsid w:val="00AC3206"/>
    <w:rsid w:val="00AC3831"/>
    <w:rsid w:val="00AC5C39"/>
    <w:rsid w:val="00AC5FC0"/>
    <w:rsid w:val="00AC657C"/>
    <w:rsid w:val="00AC71D4"/>
    <w:rsid w:val="00AC7747"/>
    <w:rsid w:val="00AD0361"/>
    <w:rsid w:val="00AD1DF5"/>
    <w:rsid w:val="00AD2706"/>
    <w:rsid w:val="00AD2B80"/>
    <w:rsid w:val="00AD34E8"/>
    <w:rsid w:val="00AD36EB"/>
    <w:rsid w:val="00AD3C00"/>
    <w:rsid w:val="00AD4B0C"/>
    <w:rsid w:val="00AD4DCC"/>
    <w:rsid w:val="00AD5451"/>
    <w:rsid w:val="00AD625B"/>
    <w:rsid w:val="00AE11D0"/>
    <w:rsid w:val="00AE12C4"/>
    <w:rsid w:val="00AE1B53"/>
    <w:rsid w:val="00AE2129"/>
    <w:rsid w:val="00AE4485"/>
    <w:rsid w:val="00AE4E88"/>
    <w:rsid w:val="00AE5DD6"/>
    <w:rsid w:val="00AE638B"/>
    <w:rsid w:val="00AE6CAE"/>
    <w:rsid w:val="00AE76E7"/>
    <w:rsid w:val="00AF033B"/>
    <w:rsid w:val="00AF07CF"/>
    <w:rsid w:val="00AF0D11"/>
    <w:rsid w:val="00AF2D03"/>
    <w:rsid w:val="00AF4155"/>
    <w:rsid w:val="00AF522A"/>
    <w:rsid w:val="00AF53A3"/>
    <w:rsid w:val="00AF610E"/>
    <w:rsid w:val="00B000EF"/>
    <w:rsid w:val="00B0180D"/>
    <w:rsid w:val="00B01D2E"/>
    <w:rsid w:val="00B023ED"/>
    <w:rsid w:val="00B044FE"/>
    <w:rsid w:val="00B05543"/>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3E5"/>
    <w:rsid w:val="00B30AA7"/>
    <w:rsid w:val="00B317D4"/>
    <w:rsid w:val="00B32D6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B06"/>
    <w:rsid w:val="00B519F2"/>
    <w:rsid w:val="00B54588"/>
    <w:rsid w:val="00B54A75"/>
    <w:rsid w:val="00B54BF1"/>
    <w:rsid w:val="00B57A03"/>
    <w:rsid w:val="00B57C45"/>
    <w:rsid w:val="00B57EFD"/>
    <w:rsid w:val="00B57F92"/>
    <w:rsid w:val="00B60766"/>
    <w:rsid w:val="00B6201C"/>
    <w:rsid w:val="00B62216"/>
    <w:rsid w:val="00B62D11"/>
    <w:rsid w:val="00B635B9"/>
    <w:rsid w:val="00B639D8"/>
    <w:rsid w:val="00B63F2F"/>
    <w:rsid w:val="00B64918"/>
    <w:rsid w:val="00B64D43"/>
    <w:rsid w:val="00B652B9"/>
    <w:rsid w:val="00B65F81"/>
    <w:rsid w:val="00B670A4"/>
    <w:rsid w:val="00B672A4"/>
    <w:rsid w:val="00B67FBE"/>
    <w:rsid w:val="00B72CEB"/>
    <w:rsid w:val="00B73104"/>
    <w:rsid w:val="00B733CA"/>
    <w:rsid w:val="00B73A56"/>
    <w:rsid w:val="00B73C51"/>
    <w:rsid w:val="00B73CCC"/>
    <w:rsid w:val="00B75B0A"/>
    <w:rsid w:val="00B75FA7"/>
    <w:rsid w:val="00B80F1A"/>
    <w:rsid w:val="00B81452"/>
    <w:rsid w:val="00B87A08"/>
    <w:rsid w:val="00B87CE3"/>
    <w:rsid w:val="00B91CD0"/>
    <w:rsid w:val="00B939D7"/>
    <w:rsid w:val="00B94BDE"/>
    <w:rsid w:val="00B94E37"/>
    <w:rsid w:val="00B95233"/>
    <w:rsid w:val="00B95946"/>
    <w:rsid w:val="00B95A44"/>
    <w:rsid w:val="00B96487"/>
    <w:rsid w:val="00B97157"/>
    <w:rsid w:val="00BA1202"/>
    <w:rsid w:val="00BA32AD"/>
    <w:rsid w:val="00BA64D2"/>
    <w:rsid w:val="00BA7687"/>
    <w:rsid w:val="00BB1F7B"/>
    <w:rsid w:val="00BB3774"/>
    <w:rsid w:val="00BB7DF8"/>
    <w:rsid w:val="00BB7EA3"/>
    <w:rsid w:val="00BC0F52"/>
    <w:rsid w:val="00BC13E2"/>
    <w:rsid w:val="00BC1D4A"/>
    <w:rsid w:val="00BC524B"/>
    <w:rsid w:val="00BC62E0"/>
    <w:rsid w:val="00BC6549"/>
    <w:rsid w:val="00BC6E02"/>
    <w:rsid w:val="00BD1983"/>
    <w:rsid w:val="00BD32AD"/>
    <w:rsid w:val="00BD448F"/>
    <w:rsid w:val="00BD503F"/>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994"/>
    <w:rsid w:val="00BF2DD1"/>
    <w:rsid w:val="00BF32A2"/>
    <w:rsid w:val="00BF36B7"/>
    <w:rsid w:val="00BF5720"/>
    <w:rsid w:val="00BF5C4B"/>
    <w:rsid w:val="00BF5E0E"/>
    <w:rsid w:val="00BF6129"/>
    <w:rsid w:val="00C02B3E"/>
    <w:rsid w:val="00C032F5"/>
    <w:rsid w:val="00C034A2"/>
    <w:rsid w:val="00C03763"/>
    <w:rsid w:val="00C04499"/>
    <w:rsid w:val="00C044F1"/>
    <w:rsid w:val="00C06520"/>
    <w:rsid w:val="00C067CA"/>
    <w:rsid w:val="00C07444"/>
    <w:rsid w:val="00C07BF0"/>
    <w:rsid w:val="00C10A43"/>
    <w:rsid w:val="00C10B26"/>
    <w:rsid w:val="00C138C5"/>
    <w:rsid w:val="00C13D66"/>
    <w:rsid w:val="00C141B9"/>
    <w:rsid w:val="00C14301"/>
    <w:rsid w:val="00C14C3D"/>
    <w:rsid w:val="00C14DD5"/>
    <w:rsid w:val="00C14FC0"/>
    <w:rsid w:val="00C16B22"/>
    <w:rsid w:val="00C177FE"/>
    <w:rsid w:val="00C17CC9"/>
    <w:rsid w:val="00C207D9"/>
    <w:rsid w:val="00C2377A"/>
    <w:rsid w:val="00C2484D"/>
    <w:rsid w:val="00C24D3D"/>
    <w:rsid w:val="00C264F2"/>
    <w:rsid w:val="00C27B68"/>
    <w:rsid w:val="00C30490"/>
    <w:rsid w:val="00C31832"/>
    <w:rsid w:val="00C31AEB"/>
    <w:rsid w:val="00C32522"/>
    <w:rsid w:val="00C33ABD"/>
    <w:rsid w:val="00C34C71"/>
    <w:rsid w:val="00C362C0"/>
    <w:rsid w:val="00C401FE"/>
    <w:rsid w:val="00C405A1"/>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5592"/>
    <w:rsid w:val="00C67681"/>
    <w:rsid w:val="00C746C6"/>
    <w:rsid w:val="00C74CDF"/>
    <w:rsid w:val="00C754B9"/>
    <w:rsid w:val="00C7663C"/>
    <w:rsid w:val="00C76B5D"/>
    <w:rsid w:val="00C803B9"/>
    <w:rsid w:val="00C80A34"/>
    <w:rsid w:val="00C8121E"/>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0FC"/>
    <w:rsid w:val="00C93A52"/>
    <w:rsid w:val="00C94BD7"/>
    <w:rsid w:val="00C962C2"/>
    <w:rsid w:val="00C976B7"/>
    <w:rsid w:val="00CA021C"/>
    <w:rsid w:val="00CA0ED9"/>
    <w:rsid w:val="00CA2E7B"/>
    <w:rsid w:val="00CA4A72"/>
    <w:rsid w:val="00CA4C25"/>
    <w:rsid w:val="00CA61CA"/>
    <w:rsid w:val="00CA6A8C"/>
    <w:rsid w:val="00CA7071"/>
    <w:rsid w:val="00CA7802"/>
    <w:rsid w:val="00CB153D"/>
    <w:rsid w:val="00CB288D"/>
    <w:rsid w:val="00CB3CB9"/>
    <w:rsid w:val="00CB4226"/>
    <w:rsid w:val="00CB4E30"/>
    <w:rsid w:val="00CB5D8A"/>
    <w:rsid w:val="00CB691C"/>
    <w:rsid w:val="00CC01B5"/>
    <w:rsid w:val="00CC0F56"/>
    <w:rsid w:val="00CC1B48"/>
    <w:rsid w:val="00CC23EA"/>
    <w:rsid w:val="00CC2DB7"/>
    <w:rsid w:val="00CC4C2B"/>
    <w:rsid w:val="00CC6C88"/>
    <w:rsid w:val="00CC6D3C"/>
    <w:rsid w:val="00CC777B"/>
    <w:rsid w:val="00CD0DB9"/>
    <w:rsid w:val="00CD4185"/>
    <w:rsid w:val="00CD5337"/>
    <w:rsid w:val="00CD5911"/>
    <w:rsid w:val="00CD6FBC"/>
    <w:rsid w:val="00CD7D72"/>
    <w:rsid w:val="00CD7E21"/>
    <w:rsid w:val="00CE1614"/>
    <w:rsid w:val="00CE3312"/>
    <w:rsid w:val="00CE6BD4"/>
    <w:rsid w:val="00CE74A6"/>
    <w:rsid w:val="00CF0789"/>
    <w:rsid w:val="00CF0CF3"/>
    <w:rsid w:val="00CF290E"/>
    <w:rsid w:val="00D007DA"/>
    <w:rsid w:val="00D02A82"/>
    <w:rsid w:val="00D03E14"/>
    <w:rsid w:val="00D03E5B"/>
    <w:rsid w:val="00D051FB"/>
    <w:rsid w:val="00D06518"/>
    <w:rsid w:val="00D06CFE"/>
    <w:rsid w:val="00D06D1D"/>
    <w:rsid w:val="00D06E9A"/>
    <w:rsid w:val="00D07EE5"/>
    <w:rsid w:val="00D10138"/>
    <w:rsid w:val="00D11F4C"/>
    <w:rsid w:val="00D12A82"/>
    <w:rsid w:val="00D13F19"/>
    <w:rsid w:val="00D14140"/>
    <w:rsid w:val="00D14825"/>
    <w:rsid w:val="00D15C6A"/>
    <w:rsid w:val="00D21365"/>
    <w:rsid w:val="00D21743"/>
    <w:rsid w:val="00D21FBB"/>
    <w:rsid w:val="00D2230A"/>
    <w:rsid w:val="00D23CED"/>
    <w:rsid w:val="00D23F10"/>
    <w:rsid w:val="00D25160"/>
    <w:rsid w:val="00D254F9"/>
    <w:rsid w:val="00D258E7"/>
    <w:rsid w:val="00D25B31"/>
    <w:rsid w:val="00D26DC1"/>
    <w:rsid w:val="00D27F56"/>
    <w:rsid w:val="00D311CD"/>
    <w:rsid w:val="00D33152"/>
    <w:rsid w:val="00D335C2"/>
    <w:rsid w:val="00D33C5F"/>
    <w:rsid w:val="00D34079"/>
    <w:rsid w:val="00D34CAE"/>
    <w:rsid w:val="00D36846"/>
    <w:rsid w:val="00D412EA"/>
    <w:rsid w:val="00D41C53"/>
    <w:rsid w:val="00D439A0"/>
    <w:rsid w:val="00D447ED"/>
    <w:rsid w:val="00D4480A"/>
    <w:rsid w:val="00D44EF4"/>
    <w:rsid w:val="00D4539D"/>
    <w:rsid w:val="00D47929"/>
    <w:rsid w:val="00D4795B"/>
    <w:rsid w:val="00D515B3"/>
    <w:rsid w:val="00D5192E"/>
    <w:rsid w:val="00D55939"/>
    <w:rsid w:val="00D562E7"/>
    <w:rsid w:val="00D5655B"/>
    <w:rsid w:val="00D56729"/>
    <w:rsid w:val="00D63F92"/>
    <w:rsid w:val="00D6451E"/>
    <w:rsid w:val="00D714ED"/>
    <w:rsid w:val="00D719D4"/>
    <w:rsid w:val="00D755FA"/>
    <w:rsid w:val="00D756E1"/>
    <w:rsid w:val="00D75AA1"/>
    <w:rsid w:val="00D777A4"/>
    <w:rsid w:val="00D84636"/>
    <w:rsid w:val="00D865D2"/>
    <w:rsid w:val="00D867E5"/>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A6D34"/>
    <w:rsid w:val="00DB10FA"/>
    <w:rsid w:val="00DB163C"/>
    <w:rsid w:val="00DB18E7"/>
    <w:rsid w:val="00DB33AD"/>
    <w:rsid w:val="00DC02B8"/>
    <w:rsid w:val="00DC3766"/>
    <w:rsid w:val="00DC3D65"/>
    <w:rsid w:val="00DC4486"/>
    <w:rsid w:val="00DC52D8"/>
    <w:rsid w:val="00DC59FA"/>
    <w:rsid w:val="00DC5D08"/>
    <w:rsid w:val="00DC6A66"/>
    <w:rsid w:val="00DC7244"/>
    <w:rsid w:val="00DD1FAF"/>
    <w:rsid w:val="00DD469A"/>
    <w:rsid w:val="00DD493E"/>
    <w:rsid w:val="00DD4B9A"/>
    <w:rsid w:val="00DE03B4"/>
    <w:rsid w:val="00DE1403"/>
    <w:rsid w:val="00DE26FA"/>
    <w:rsid w:val="00DE38F0"/>
    <w:rsid w:val="00DE3E26"/>
    <w:rsid w:val="00DE6E60"/>
    <w:rsid w:val="00DF1002"/>
    <w:rsid w:val="00DF2AEA"/>
    <w:rsid w:val="00DF3954"/>
    <w:rsid w:val="00DF396C"/>
    <w:rsid w:val="00E00753"/>
    <w:rsid w:val="00E01B89"/>
    <w:rsid w:val="00E0381D"/>
    <w:rsid w:val="00E03BB9"/>
    <w:rsid w:val="00E04058"/>
    <w:rsid w:val="00E0469F"/>
    <w:rsid w:val="00E070D6"/>
    <w:rsid w:val="00E072CC"/>
    <w:rsid w:val="00E07379"/>
    <w:rsid w:val="00E07564"/>
    <w:rsid w:val="00E07891"/>
    <w:rsid w:val="00E07A72"/>
    <w:rsid w:val="00E07F00"/>
    <w:rsid w:val="00E11774"/>
    <w:rsid w:val="00E11C5B"/>
    <w:rsid w:val="00E12658"/>
    <w:rsid w:val="00E126E6"/>
    <w:rsid w:val="00E17D1E"/>
    <w:rsid w:val="00E206A4"/>
    <w:rsid w:val="00E21586"/>
    <w:rsid w:val="00E22F5E"/>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71AE"/>
    <w:rsid w:val="00E3786A"/>
    <w:rsid w:val="00E41060"/>
    <w:rsid w:val="00E41314"/>
    <w:rsid w:val="00E41CA9"/>
    <w:rsid w:val="00E41FCB"/>
    <w:rsid w:val="00E43D30"/>
    <w:rsid w:val="00E444D7"/>
    <w:rsid w:val="00E4487D"/>
    <w:rsid w:val="00E44E7B"/>
    <w:rsid w:val="00E458FF"/>
    <w:rsid w:val="00E460D1"/>
    <w:rsid w:val="00E5461C"/>
    <w:rsid w:val="00E54D3A"/>
    <w:rsid w:val="00E5548F"/>
    <w:rsid w:val="00E55901"/>
    <w:rsid w:val="00E608FA"/>
    <w:rsid w:val="00E6123D"/>
    <w:rsid w:val="00E6213A"/>
    <w:rsid w:val="00E63F03"/>
    <w:rsid w:val="00E64969"/>
    <w:rsid w:val="00E657CE"/>
    <w:rsid w:val="00E66E74"/>
    <w:rsid w:val="00E717D3"/>
    <w:rsid w:val="00E71DAA"/>
    <w:rsid w:val="00E73DF9"/>
    <w:rsid w:val="00E7402D"/>
    <w:rsid w:val="00E749C1"/>
    <w:rsid w:val="00E75B6F"/>
    <w:rsid w:val="00E7612B"/>
    <w:rsid w:val="00E76BB1"/>
    <w:rsid w:val="00E81EB2"/>
    <w:rsid w:val="00E82FF1"/>
    <w:rsid w:val="00E83B9D"/>
    <w:rsid w:val="00E83DAC"/>
    <w:rsid w:val="00E84CC1"/>
    <w:rsid w:val="00E84CF7"/>
    <w:rsid w:val="00E87BB1"/>
    <w:rsid w:val="00E904D6"/>
    <w:rsid w:val="00E9096A"/>
    <w:rsid w:val="00E9115F"/>
    <w:rsid w:val="00E91563"/>
    <w:rsid w:val="00E91C9D"/>
    <w:rsid w:val="00E937CE"/>
    <w:rsid w:val="00E958D5"/>
    <w:rsid w:val="00E95F8C"/>
    <w:rsid w:val="00E961A4"/>
    <w:rsid w:val="00E9625E"/>
    <w:rsid w:val="00E968D4"/>
    <w:rsid w:val="00E96E8A"/>
    <w:rsid w:val="00EA0801"/>
    <w:rsid w:val="00EA1C09"/>
    <w:rsid w:val="00EA225C"/>
    <w:rsid w:val="00EA2768"/>
    <w:rsid w:val="00EA35BA"/>
    <w:rsid w:val="00EA4DD0"/>
    <w:rsid w:val="00EA62B8"/>
    <w:rsid w:val="00EA652D"/>
    <w:rsid w:val="00EA65E6"/>
    <w:rsid w:val="00EA6686"/>
    <w:rsid w:val="00EA6A1F"/>
    <w:rsid w:val="00EA6BD3"/>
    <w:rsid w:val="00EA6E3D"/>
    <w:rsid w:val="00EA75D9"/>
    <w:rsid w:val="00EA7AFE"/>
    <w:rsid w:val="00EB0E59"/>
    <w:rsid w:val="00EB1D7E"/>
    <w:rsid w:val="00EB2186"/>
    <w:rsid w:val="00EB271E"/>
    <w:rsid w:val="00EB43B9"/>
    <w:rsid w:val="00EB4A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C7D1A"/>
    <w:rsid w:val="00ED0EB9"/>
    <w:rsid w:val="00ED22F5"/>
    <w:rsid w:val="00ED45AA"/>
    <w:rsid w:val="00ED5398"/>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556"/>
    <w:rsid w:val="00F03B60"/>
    <w:rsid w:val="00F0517D"/>
    <w:rsid w:val="00F05198"/>
    <w:rsid w:val="00F05575"/>
    <w:rsid w:val="00F07D05"/>
    <w:rsid w:val="00F07EBA"/>
    <w:rsid w:val="00F11205"/>
    <w:rsid w:val="00F130D8"/>
    <w:rsid w:val="00F135EB"/>
    <w:rsid w:val="00F1369F"/>
    <w:rsid w:val="00F13E57"/>
    <w:rsid w:val="00F13FC7"/>
    <w:rsid w:val="00F1475C"/>
    <w:rsid w:val="00F15587"/>
    <w:rsid w:val="00F15AD0"/>
    <w:rsid w:val="00F179DA"/>
    <w:rsid w:val="00F206AC"/>
    <w:rsid w:val="00F2164A"/>
    <w:rsid w:val="00F219B8"/>
    <w:rsid w:val="00F22FCF"/>
    <w:rsid w:val="00F23163"/>
    <w:rsid w:val="00F24CDA"/>
    <w:rsid w:val="00F252DC"/>
    <w:rsid w:val="00F2587C"/>
    <w:rsid w:val="00F25C0D"/>
    <w:rsid w:val="00F27508"/>
    <w:rsid w:val="00F3092F"/>
    <w:rsid w:val="00F31162"/>
    <w:rsid w:val="00F312E2"/>
    <w:rsid w:val="00F32EFA"/>
    <w:rsid w:val="00F33962"/>
    <w:rsid w:val="00F33D44"/>
    <w:rsid w:val="00F34C0B"/>
    <w:rsid w:val="00F3619C"/>
    <w:rsid w:val="00F37577"/>
    <w:rsid w:val="00F40726"/>
    <w:rsid w:val="00F411BA"/>
    <w:rsid w:val="00F41251"/>
    <w:rsid w:val="00F418BA"/>
    <w:rsid w:val="00F421E8"/>
    <w:rsid w:val="00F42AC2"/>
    <w:rsid w:val="00F430B3"/>
    <w:rsid w:val="00F46AB3"/>
    <w:rsid w:val="00F47467"/>
    <w:rsid w:val="00F506AC"/>
    <w:rsid w:val="00F50FEE"/>
    <w:rsid w:val="00F53E30"/>
    <w:rsid w:val="00F54347"/>
    <w:rsid w:val="00F543A9"/>
    <w:rsid w:val="00F5727D"/>
    <w:rsid w:val="00F579BF"/>
    <w:rsid w:val="00F57CEB"/>
    <w:rsid w:val="00F6035B"/>
    <w:rsid w:val="00F6261D"/>
    <w:rsid w:val="00F628AC"/>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672D"/>
    <w:rsid w:val="00F86E96"/>
    <w:rsid w:val="00F86FD3"/>
    <w:rsid w:val="00F87E10"/>
    <w:rsid w:val="00F90EFB"/>
    <w:rsid w:val="00F91EEC"/>
    <w:rsid w:val="00F92C84"/>
    <w:rsid w:val="00F93207"/>
    <w:rsid w:val="00F94397"/>
    <w:rsid w:val="00F946D7"/>
    <w:rsid w:val="00F9481F"/>
    <w:rsid w:val="00F95028"/>
    <w:rsid w:val="00F95718"/>
    <w:rsid w:val="00F95AC5"/>
    <w:rsid w:val="00F9776D"/>
    <w:rsid w:val="00F97BF8"/>
    <w:rsid w:val="00FA0165"/>
    <w:rsid w:val="00FA2AE1"/>
    <w:rsid w:val="00FA35B6"/>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D1F81"/>
    <w:rsid w:val="00FD2F44"/>
    <w:rsid w:val="00FD3AD4"/>
    <w:rsid w:val="00FD58BD"/>
    <w:rsid w:val="00FD6DDE"/>
    <w:rsid w:val="00FE2C22"/>
    <w:rsid w:val="00FE2F48"/>
    <w:rsid w:val="00FE34E2"/>
    <w:rsid w:val="00FE3D27"/>
    <w:rsid w:val="00FE5ED8"/>
    <w:rsid w:val="00FE63CA"/>
    <w:rsid w:val="00FF01FB"/>
    <w:rsid w:val="00FF1578"/>
    <w:rsid w:val="00FF3539"/>
    <w:rsid w:val="00FF37E8"/>
    <w:rsid w:val="00FF37F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C7CE7E35-A94C-425E-B66B-DC8E22F30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emailstyle20">
    <w:name w:val="emailstyle20"/>
    <w:semiHidden/>
    <w:rsid w:val="009079F8"/>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42168586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889652894">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958102952">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68624526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5080-D392-4C86-B32B-85B1B8A5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cp:revision>
  <dcterms:created xsi:type="dcterms:W3CDTF">2023-09-28T10:40:00Z</dcterms:created>
  <dcterms:modified xsi:type="dcterms:W3CDTF">2023-09-28T20:47:00Z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(3)4e1qcojhCqXyi9TG8pw/g1GzwZm7x+xuXpnRcrk2Dd572F1+QGFTsuKjcBARwkzEI7lmu5Qu
0YF3qVlWde5eXKnuilvjD9sVI1lewBRDvU7XnhRX+YsRCJWVoJzZRNTRrWx3zhG0zuNylWXx
2C79FbsfwNzBZyAuR+XNbwdgkY09lYQ8GI5Mx2Yjbu5vxXnWNLarqKh50kT/LzM7FuFvrIEK
l7nUKejfMNirqEDhUS</vt:lpwstr>
  </property>
  <property fmtid="{D5CDD505-2E9C-101B-9397-08002B2CF9AE}" pid="3" name="_2015_ms_pID_7253431">
    <vt:lpwstr>2DIB/ZK1HwAvU5b2m0IthuFJIa+3BNpw4iHlP+9rx9v0jhzl58UjGk
ObOMzWFGuQzMx7Ef7Dch8PGAXCCGGAIQAM692uV01/OnYwfqPkylDq8NbO/G0N+KP6P8Soor
y5KWmfBUZ2/LAkpl2WbDxQhviRzwqoinJNrcrBY8BhJk9YfWNrV0upVuQykV1WOnSTsT6PAQ
tXK2tCiQ0c2vHKwz1U1ahtQOJHYh0GeIb+yv</vt:lpwstr>
  </property>
  <property fmtid="{D5CDD505-2E9C-101B-9397-08002B2CF9AE}" pid="4" name="_2015_ms_pID_7253432">
    <vt:lpwstr>r+0gxQirUU8NXOuO/6qje4s=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